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C" w:rsidRDefault="006D24EC" w:rsidP="006D24EC">
      <w:pPr>
        <w:pStyle w:val="21"/>
        <w:shd w:val="clear" w:color="auto" w:fill="auto"/>
        <w:spacing w:line="322" w:lineRule="exact"/>
        <w:ind w:right="1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6D24EC" w:rsidRDefault="006D24EC" w:rsidP="006D24EC">
      <w:pPr>
        <w:pStyle w:val="21"/>
        <w:shd w:val="clear" w:color="auto" w:fill="auto"/>
        <w:spacing w:line="322" w:lineRule="exact"/>
        <w:ind w:right="160"/>
        <w:jc w:val="right"/>
        <w:rPr>
          <w:sz w:val="22"/>
          <w:szCs w:val="22"/>
        </w:rPr>
      </w:pPr>
      <w:r>
        <w:rPr>
          <w:sz w:val="22"/>
          <w:szCs w:val="22"/>
        </w:rPr>
        <w:t>к координационному плану</w:t>
      </w:r>
    </w:p>
    <w:p w:rsidR="006D24EC" w:rsidRPr="00C2646A" w:rsidRDefault="006D24EC" w:rsidP="006D24EC">
      <w:pPr>
        <w:pStyle w:val="21"/>
        <w:shd w:val="clear" w:color="auto" w:fill="auto"/>
        <w:spacing w:line="322" w:lineRule="exact"/>
        <w:ind w:right="160"/>
        <w:jc w:val="center"/>
        <w:rPr>
          <w:sz w:val="22"/>
          <w:szCs w:val="22"/>
        </w:rPr>
      </w:pPr>
      <w:r w:rsidRPr="00C2646A">
        <w:rPr>
          <w:sz w:val="22"/>
          <w:szCs w:val="22"/>
        </w:rPr>
        <w:t>КАЛЕНДАРНЫЙ ПЛАН</w:t>
      </w:r>
    </w:p>
    <w:p w:rsidR="006D24EC" w:rsidRPr="00C2646A" w:rsidRDefault="006D24EC" w:rsidP="006D24EC">
      <w:pPr>
        <w:pStyle w:val="21"/>
        <w:shd w:val="clear" w:color="auto" w:fill="auto"/>
        <w:spacing w:line="322" w:lineRule="exact"/>
        <w:ind w:right="160"/>
        <w:jc w:val="center"/>
        <w:rPr>
          <w:sz w:val="22"/>
          <w:szCs w:val="22"/>
        </w:rPr>
      </w:pPr>
      <w:r w:rsidRPr="00C2646A">
        <w:rPr>
          <w:sz w:val="22"/>
          <w:szCs w:val="22"/>
        </w:rPr>
        <w:t>СПОРТИВНО-МАССОВЫХ И ФИЗКУЛЬТУРНО-ОЗДОРОВИТЕЛЬНЫХ МЕРОПРИЯТИЙ СРЕДИ</w:t>
      </w:r>
      <w:r w:rsidRPr="00C2646A">
        <w:rPr>
          <w:sz w:val="22"/>
          <w:szCs w:val="22"/>
        </w:rPr>
        <w:br/>
        <w:t>ОБУЧАЮЩИХСЯ ОБЩЕОБРАЗОВАТЕЛЬНЫХ ОРГАНИЗАЦИЙ, ОРГАНИЗАЦИЙ ДОПОЛНИТЕЛЬНОГО</w:t>
      </w:r>
      <w:r w:rsidRPr="00C2646A">
        <w:rPr>
          <w:sz w:val="22"/>
          <w:szCs w:val="22"/>
        </w:rPr>
        <w:br/>
        <w:t>ОБРАЗОВАНИЯ ДЕТЕЙ ФИЗКУЛЬТУРНО-СПОРТИВНОЙ НАПРАВЛЕННОСТИ</w:t>
      </w:r>
      <w:r w:rsidRPr="00C2646A">
        <w:rPr>
          <w:sz w:val="22"/>
          <w:szCs w:val="22"/>
        </w:rPr>
        <w:br/>
        <w:t>МИНИСТЕРСТВА ОБЩЕГО И ПРОФЕССИОНАЛЬНОГО ОБРАЗОВАНИЯ РОСТОВСКОЙ ОБЛАСТИ</w:t>
      </w:r>
    </w:p>
    <w:p w:rsidR="006D24EC" w:rsidRDefault="006D24EC" w:rsidP="006D24EC">
      <w:pPr>
        <w:pStyle w:val="21"/>
        <w:shd w:val="clear" w:color="auto" w:fill="auto"/>
        <w:spacing w:after="356" w:line="322" w:lineRule="exact"/>
        <w:ind w:right="160"/>
        <w:jc w:val="center"/>
        <w:rPr>
          <w:sz w:val="22"/>
          <w:szCs w:val="22"/>
        </w:rPr>
      </w:pPr>
      <w:r w:rsidRPr="00C2646A">
        <w:rPr>
          <w:sz w:val="22"/>
          <w:szCs w:val="22"/>
        </w:rPr>
        <w:t>НА 2015/2016 УЧЕБНЫЙ ГОД</w:t>
      </w:r>
    </w:p>
    <w:tbl>
      <w:tblPr>
        <w:tblStyle w:val="a9"/>
        <w:tblW w:w="14901" w:type="dxa"/>
        <w:tblLayout w:type="fixed"/>
        <w:tblLook w:val="04A0"/>
      </w:tblPr>
      <w:tblGrid>
        <w:gridCol w:w="817"/>
        <w:gridCol w:w="4394"/>
        <w:gridCol w:w="142"/>
        <w:gridCol w:w="799"/>
        <w:gridCol w:w="2461"/>
        <w:gridCol w:w="2319"/>
        <w:gridCol w:w="1044"/>
        <w:gridCol w:w="2925"/>
      </w:tblGrid>
      <w:tr w:rsidR="006D24EC" w:rsidTr="00F928D9">
        <w:tc>
          <w:tcPr>
            <w:tcW w:w="817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00" w:lineRule="exact"/>
              <w:ind w:left="280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Наименование физкультурных мероприятий</w:t>
            </w:r>
          </w:p>
        </w:tc>
        <w:tc>
          <w:tcPr>
            <w:tcW w:w="3260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Сроки и место проведения</w:t>
            </w:r>
          </w:p>
        </w:tc>
        <w:tc>
          <w:tcPr>
            <w:tcW w:w="3363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Участники, возраст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Ответственные организации</w:t>
            </w:r>
          </w:p>
        </w:tc>
      </w:tr>
      <w:tr w:rsidR="006D24EC" w:rsidTr="00F928D9">
        <w:tc>
          <w:tcPr>
            <w:tcW w:w="14901" w:type="dxa"/>
            <w:gridSpan w:val="8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proofErr w:type="gramStart"/>
            <w:r w:rsidRPr="009E15D7">
              <w:rPr>
                <w:sz w:val="22"/>
                <w:szCs w:val="22"/>
              </w:rPr>
              <w:t>Физкультурные</w:t>
            </w:r>
            <w:proofErr w:type="gramEnd"/>
            <w:r w:rsidRPr="009E15D7">
              <w:rPr>
                <w:sz w:val="22"/>
                <w:szCs w:val="22"/>
              </w:rPr>
              <w:t xml:space="preserve"> и спортивные мероприятии среди обучающихся общеобразовательных организаций</w:t>
            </w:r>
          </w:p>
        </w:tc>
      </w:tr>
      <w:tr w:rsidR="006D24EC" w:rsidTr="00F928D9">
        <w:tc>
          <w:tcPr>
            <w:tcW w:w="14901" w:type="dxa"/>
            <w:gridSpan w:val="8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>Социально значимые мероприятия</w:t>
            </w:r>
          </w:p>
        </w:tc>
      </w:tr>
      <w:tr w:rsidR="006D24EC" w:rsidTr="00F928D9">
        <w:tc>
          <w:tcPr>
            <w:tcW w:w="817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</w:tcPr>
          <w:p w:rsidR="006D24EC" w:rsidRPr="00164ECD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64ECD">
              <w:rPr>
                <w:rStyle w:val="29pt"/>
                <w:color w:val="auto"/>
                <w:sz w:val="22"/>
                <w:szCs w:val="22"/>
              </w:rPr>
              <w:t>Всероссийские спортивные соревнования школьников</w:t>
            </w:r>
          </w:p>
          <w:p w:rsidR="006D24EC" w:rsidRPr="00164ECD" w:rsidRDefault="006D24EC" w:rsidP="00F928D9">
            <w:pPr>
              <w:pStyle w:val="2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164ECD">
              <w:rPr>
                <w:rStyle w:val="29pt"/>
                <w:color w:val="auto"/>
                <w:sz w:val="22"/>
                <w:szCs w:val="22"/>
              </w:rPr>
              <w:t>«ПРЕЗИДЕНТСКИЕ СОСТЯЗАНИЯ»</w:t>
            </w:r>
          </w:p>
          <w:p w:rsidR="006D24EC" w:rsidRPr="00164ECD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64ECD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164ECD" w:rsidRDefault="006D24EC" w:rsidP="00F928D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164ECD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164ECD" w:rsidRDefault="006D24EC" w:rsidP="00F928D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2"/>
                <w:szCs w:val="22"/>
              </w:rPr>
            </w:pPr>
            <w:r w:rsidRPr="00164ECD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1D5437" w:rsidRDefault="006D24EC" w:rsidP="00F928D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164ECD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>
              <w:rPr>
                <w:rStyle w:val="29pt"/>
                <w:color w:val="auto"/>
                <w:sz w:val="22"/>
                <w:szCs w:val="22"/>
              </w:rPr>
              <w:t>–</w:t>
            </w:r>
            <w:r w:rsidRPr="00164ECD">
              <w:rPr>
                <w:rStyle w:val="29pt"/>
                <w:color w:val="auto"/>
                <w:sz w:val="22"/>
                <w:szCs w:val="22"/>
              </w:rPr>
              <w:t xml:space="preserve"> региональный</w:t>
            </w:r>
          </w:p>
          <w:p w:rsidR="006D24EC" w:rsidRPr="00A47B5A" w:rsidRDefault="006D24EC" w:rsidP="00F928D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98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эта</w:t>
            </w:r>
            <w:proofErr w:type="gramStart"/>
            <w:r>
              <w:rPr>
                <w:rStyle w:val="29pt"/>
                <w:color w:val="auto"/>
                <w:sz w:val="22"/>
                <w:szCs w:val="22"/>
              </w:rPr>
              <w:t>п-</w:t>
            </w:r>
            <w:proofErr w:type="gramEnd"/>
            <w:r>
              <w:rPr>
                <w:rStyle w:val="29pt"/>
                <w:color w:val="auto"/>
                <w:sz w:val="22"/>
                <w:szCs w:val="22"/>
              </w:rPr>
              <w:t xml:space="preserve"> 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-д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>о марта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до 15 апреля 2016 г.</w:t>
            </w:r>
          </w:p>
          <w:p w:rsidR="006D24EC" w:rsidRPr="001D5437" w:rsidRDefault="006D24EC" w:rsidP="00F928D9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– апрель-май 2016 г.</w:t>
            </w:r>
          </w:p>
          <w:p w:rsidR="006D24EC" w:rsidRPr="003208B3" w:rsidRDefault="006D24EC" w:rsidP="00F928D9">
            <w:pPr>
              <w:pStyle w:val="21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 </w:t>
            </w:r>
            <w:r w:rsidRPr="003208B3">
              <w:rPr>
                <w:rStyle w:val="295pt0"/>
                <w:color w:val="auto"/>
                <w:sz w:val="22"/>
                <w:szCs w:val="22"/>
              </w:rPr>
              <w:t>По назначению</w:t>
            </w:r>
          </w:p>
          <w:p w:rsidR="006D24EC" w:rsidRPr="001D5437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b w:val="0"/>
                <w:bCs w:val="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1D5437">
              <w:rPr>
                <w:rStyle w:val="29pt"/>
                <w:color w:val="auto"/>
                <w:lang w:val="en-US"/>
              </w:rPr>
              <w:t>IV</w:t>
            </w:r>
            <w:r>
              <w:rPr>
                <w:rStyle w:val="29pt"/>
                <w:color w:val="auto"/>
              </w:rPr>
              <w:t xml:space="preserve">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- сентябрь 2016 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Классы-команды общеобразовательных организаций (1)5-11 </w:t>
            </w:r>
            <w:proofErr w:type="spellStart"/>
            <w:r w:rsidRPr="00C2646A">
              <w:rPr>
                <w:rStyle w:val="29pt"/>
                <w:color w:val="auto"/>
                <w:sz w:val="22"/>
                <w:szCs w:val="22"/>
              </w:rPr>
              <w:t>кл</w:t>
            </w:r>
            <w:proofErr w:type="spellEnd"/>
            <w:r w:rsidRPr="00C2646A">
              <w:rPr>
                <w:rStyle w:val="29pt"/>
                <w:color w:val="auto"/>
                <w:sz w:val="22"/>
                <w:szCs w:val="22"/>
              </w:rPr>
              <w:t>. Возраст определяется по результатам жеребьевки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спортивные игры школьников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«ПРЕЗИДЕНТСКИЕ СПОРТИВНЫЕ ИГРЫ»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этап - региональный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sz w:val="22"/>
                <w:szCs w:val="22"/>
              </w:rPr>
            </w:pPr>
            <w:r w:rsidRPr="001D5437">
              <w:rPr>
                <w:rStyle w:val="29pt"/>
                <w:color w:val="auto"/>
                <w:sz w:val="16"/>
                <w:szCs w:val="16"/>
                <w:lang w:val="en-US"/>
              </w:rPr>
              <w:t>IV</w:t>
            </w:r>
            <w:r>
              <w:rPr>
                <w:rStyle w:val="29pt"/>
                <w:color w:val="auto"/>
                <w:sz w:val="22"/>
                <w:szCs w:val="22"/>
                <w:lang w:val="en-US"/>
              </w:rPr>
              <w:t xml:space="preserve">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этап - до марта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до 15 апреля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– май 2016 г.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5pt0"/>
                <w:color w:val="auto"/>
                <w:sz w:val="22"/>
                <w:szCs w:val="22"/>
              </w:rPr>
              <w:t xml:space="preserve">              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По назначению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сентяб</w:t>
            </w:r>
            <w:r>
              <w:rPr>
                <w:rStyle w:val="29pt"/>
                <w:color w:val="auto"/>
                <w:sz w:val="22"/>
                <w:szCs w:val="22"/>
              </w:rPr>
              <w:t>ря 2016 г.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jc w:val="center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ВДЦ «Орлёнок»,   </w:t>
            </w:r>
            <w:proofErr w:type="gramStart"/>
            <w:r w:rsidRPr="00C2646A">
              <w:rPr>
                <w:rStyle w:val="295pt0"/>
                <w:color w:val="auto"/>
                <w:sz w:val="22"/>
                <w:szCs w:val="22"/>
              </w:rPr>
              <w:t>г</w:t>
            </w:r>
            <w:proofErr w:type="gramEnd"/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. Туапсе,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lastRenderedPageBreak/>
              <w:t>Краснодарский край</w:t>
            </w:r>
          </w:p>
        </w:tc>
        <w:tc>
          <w:tcPr>
            <w:tcW w:w="3363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lastRenderedPageBreak/>
              <w:t>1999-2000,</w:t>
            </w:r>
          </w:p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2001-2002.2003-2004  г.г</w:t>
            </w:r>
            <w:proofErr w:type="gramStart"/>
            <w:r>
              <w:rPr>
                <w:rStyle w:val="29pt"/>
                <w:color w:val="auto"/>
                <w:sz w:val="22"/>
                <w:szCs w:val="22"/>
              </w:rPr>
              <w:t>.р</w:t>
            </w:r>
            <w:proofErr w:type="gramEnd"/>
            <w:r>
              <w:rPr>
                <w:rStyle w:val="29pt"/>
                <w:color w:val="auto"/>
                <w:sz w:val="22"/>
                <w:szCs w:val="22"/>
              </w:rPr>
              <w:t>ождения</w:t>
            </w:r>
          </w:p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Возраст на региональный этап определ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яется по результатам жеребьевки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rPr>
          <w:trHeight w:val="591"/>
        </w:trPr>
        <w:tc>
          <w:tcPr>
            <w:tcW w:w="817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536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Всероссийский летний ФЕСТИВАЛЬ ГТО 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3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региональный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  <w:lang w:val="en-US"/>
              </w:rPr>
              <w:t xml:space="preserve">III </w:t>
            </w:r>
            <w:r>
              <w:rPr>
                <w:rStyle w:val="29pt"/>
                <w:color w:val="auto"/>
                <w:sz w:val="22"/>
                <w:szCs w:val="22"/>
              </w:rPr>
              <w:t>-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март-апрель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май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июнь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Обучающиеся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общеобразовательных организаций 10-17 лет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322" w:lineRule="exact"/>
              <w:ind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Всероссийский зимний ФЕСТИВАЛЬ ГТО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3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региональный</w:t>
            </w:r>
          </w:p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  <w:lang w:val="en-US"/>
              </w:rPr>
              <w:t xml:space="preserve">III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 - 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декабрь 2015 г. - январь 2016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-ф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>евраль-март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>По назначению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Обучающиеся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общеобразовательных организаций 10-17 лет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14901" w:type="dxa"/>
            <w:gridSpan w:val="8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jc w:val="center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Спортивно-массовые мероприятия, приуроченные к государственным праздникам Российской Федерации</w:t>
            </w:r>
          </w:p>
        </w:tc>
      </w:tr>
      <w:tr w:rsidR="006D24EC" w:rsidTr="00F928D9">
        <w:tc>
          <w:tcPr>
            <w:tcW w:w="14901" w:type="dxa"/>
            <w:gridSpan w:val="8"/>
            <w:vAlign w:val="bottom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5pt"/>
                <w:color w:val="auto"/>
                <w:sz w:val="28"/>
                <w:szCs w:val="28"/>
                <w:lang w:val="en-US"/>
              </w:rPr>
            </w:pPr>
            <w:r w:rsidRPr="001D5437">
              <w:rPr>
                <w:rStyle w:val="295pt"/>
                <w:color w:val="auto"/>
                <w:sz w:val="28"/>
                <w:szCs w:val="28"/>
              </w:rPr>
              <w:t>Комплексные мероприятия</w:t>
            </w:r>
          </w:p>
          <w:p w:rsidR="006D24EC" w:rsidRPr="001D5437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D24EC" w:rsidTr="00F928D9">
        <w:trPr>
          <w:trHeight w:val="427"/>
        </w:trPr>
        <w:tc>
          <w:tcPr>
            <w:tcW w:w="14901" w:type="dxa"/>
            <w:gridSpan w:val="8"/>
            <w:vAlign w:val="bottom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8"/>
                <w:szCs w:val="28"/>
                <w:lang w:val="en-US"/>
              </w:rPr>
            </w:pPr>
            <w:r w:rsidRPr="001D5437">
              <w:rPr>
                <w:rStyle w:val="2105pt"/>
                <w:color w:val="auto"/>
                <w:sz w:val="28"/>
                <w:szCs w:val="28"/>
              </w:rPr>
              <w:t>Основное общее образование</w:t>
            </w:r>
          </w:p>
          <w:p w:rsidR="006D24EC" w:rsidRPr="001D5437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D24EC" w:rsidTr="00F928D9">
        <w:tc>
          <w:tcPr>
            <w:tcW w:w="14901" w:type="dxa"/>
            <w:gridSpan w:val="8"/>
            <w:vAlign w:val="bottom"/>
          </w:tcPr>
          <w:p w:rsidR="006D24EC" w:rsidRPr="00A47B5A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8"/>
                <w:szCs w:val="28"/>
              </w:rPr>
            </w:pPr>
            <w:r w:rsidRPr="001D5437">
              <w:rPr>
                <w:rStyle w:val="2105pt"/>
                <w:color w:val="auto"/>
                <w:sz w:val="28"/>
                <w:szCs w:val="28"/>
              </w:rPr>
              <w:t xml:space="preserve">Спартакиада среди </w:t>
            </w:r>
            <w:proofErr w:type="gramStart"/>
            <w:r w:rsidRPr="001D5437">
              <w:rPr>
                <w:rStyle w:val="2105pt"/>
                <w:color w:val="auto"/>
                <w:sz w:val="28"/>
                <w:szCs w:val="28"/>
              </w:rPr>
              <w:t>обучающихся</w:t>
            </w:r>
            <w:proofErr w:type="gramEnd"/>
            <w:r w:rsidRPr="001D5437">
              <w:rPr>
                <w:rStyle w:val="2105pt"/>
                <w:color w:val="auto"/>
                <w:sz w:val="28"/>
                <w:szCs w:val="28"/>
              </w:rPr>
              <w:t xml:space="preserve"> общеобразовательных организации (комплексный зачёт)</w:t>
            </w:r>
          </w:p>
          <w:p w:rsidR="006D24EC" w:rsidRPr="00A47B5A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1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соревнования «ВЕСЁЛЫЕ СТАРТЫ» 3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школьный;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–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декабрь-февраль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март 2016 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г. Краснодар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Сборные команды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общеобразовательных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организаций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5-6 классы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</w:t>
            </w: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1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соревнования по БАСКЕТБОЛУ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сентябрь-октябрь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ноябрь-декабрь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proofErr w:type="gramStart"/>
            <w:r w:rsidRPr="00C2646A">
              <w:rPr>
                <w:rStyle w:val="295pt"/>
                <w:color w:val="auto"/>
                <w:sz w:val="22"/>
                <w:szCs w:val="22"/>
              </w:rPr>
              <w:t>-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м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>арт-апрель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июнь 20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>1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6 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г. Липецк,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>г. Ессентуки, Ставропольский край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Сборные команды обучающихся общеобразовательных организаций девушки и юноши 2002-2003 гг.р.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8A08DE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1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соревнования по ВОЛЕЙБОЛУ</w:t>
            </w:r>
            <w:r>
              <w:rPr>
                <w:rStyle w:val="29pt"/>
                <w:color w:val="auto"/>
                <w:sz w:val="22"/>
                <w:szCs w:val="22"/>
              </w:rPr>
              <w:t xml:space="preserve"> 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 xml:space="preserve">4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 xml:space="preserve">-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всероссийский этап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декабрь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февраль-март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май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г. </w:t>
            </w:r>
            <w:proofErr w:type="spellStart"/>
            <w:r w:rsidRPr="00C2646A">
              <w:rPr>
                <w:rStyle w:val="295pt0"/>
                <w:color w:val="auto"/>
                <w:sz w:val="22"/>
                <w:szCs w:val="22"/>
              </w:rPr>
              <w:t>Нефтекамск</w:t>
            </w:r>
            <w:proofErr w:type="spellEnd"/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 Республика Башкортостан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Сборные команды обучающихся общеобразовательных организаций девушки и юноши 2000-2001 гг.р.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1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vAlign w:val="bottom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соревнования по ЛЕГКОАТЛЕТИЧЕСКОМУ КРОССУ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сентябрь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апрель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-м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ай 2016 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г. Ставрополь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Сборные команды общеобразовательных обучающихся организаций: девушки и юноши 1999-2000 гг.р. 2003-2004 гг.р.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1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vAlign w:val="bottom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2646A">
              <w:rPr>
                <w:rStyle w:val="29pt"/>
                <w:color w:val="auto"/>
                <w:sz w:val="22"/>
                <w:szCs w:val="22"/>
              </w:rPr>
              <w:t>футзалу</w:t>
            </w:r>
            <w:proofErr w:type="spellEnd"/>
            <w:r w:rsidRPr="00C2646A">
              <w:rPr>
                <w:rStyle w:val="29pt"/>
                <w:color w:val="auto"/>
                <w:sz w:val="22"/>
                <w:szCs w:val="22"/>
              </w:rPr>
              <w:t>)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октябрь-ноябрь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декабрь 2015-январь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февраль-март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май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г. Волгоград, </w:t>
            </w:r>
            <w:proofErr w:type="gramStart"/>
            <w:r w:rsidRPr="00C2646A">
              <w:rPr>
                <w:rStyle w:val="295pt0"/>
                <w:color w:val="auto"/>
                <w:sz w:val="22"/>
                <w:szCs w:val="22"/>
              </w:rPr>
              <w:t>г</w:t>
            </w:r>
            <w:proofErr w:type="gramEnd"/>
            <w:r w:rsidRPr="00C2646A">
              <w:rPr>
                <w:rStyle w:val="295pt0"/>
                <w:color w:val="auto"/>
                <w:sz w:val="22"/>
                <w:szCs w:val="22"/>
              </w:rPr>
              <w:t>. Нижний Новгород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Сборные команды обучающихся общеобразовательных организаций: девушки и юноши 2003-2004 гг.р.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0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Всероссийские соревнования по ШАШКАМ 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2E218C" w:rsidRDefault="006D24EC" w:rsidP="00F928D9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 всероссийский</w:t>
            </w:r>
            <w:r w:rsidRPr="002E218C">
              <w:rPr>
                <w:rStyle w:val="29pt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эта</w:t>
            </w:r>
            <w:proofErr w:type="gramStart"/>
            <w:r>
              <w:rPr>
                <w:rStyle w:val="29pt"/>
                <w:color w:val="auto"/>
                <w:sz w:val="22"/>
                <w:szCs w:val="22"/>
              </w:rPr>
              <w:t>п-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январь 2016 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г. Тверь</w:t>
            </w:r>
          </w:p>
        </w:tc>
        <w:tc>
          <w:tcPr>
            <w:tcW w:w="3363" w:type="dxa"/>
            <w:gridSpan w:val="2"/>
            <w:vAlign w:val="bottom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Сборные команды обучающихся общеобразовательных организаций: девушки и юноши 2001-2002 гг.р., 2003-2004 гг.р.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0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Всероссийские соревнования по ШАХМАТАМ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-в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>сероссийский</w:t>
            </w:r>
          </w:p>
        </w:tc>
        <w:tc>
          <w:tcPr>
            <w:tcW w:w="3260" w:type="dxa"/>
            <w:gridSpan w:val="2"/>
          </w:tcPr>
          <w:p w:rsidR="006D24EC" w:rsidRPr="00C2646A" w:rsidRDefault="006D24EC" w:rsidP="00F928D9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этап - октябрь-ноябрь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декабрь 2015 г. - январь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февраль-март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-а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>прель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lastRenderedPageBreak/>
              <w:t>г. Анапа, Краснодарский край</w:t>
            </w:r>
          </w:p>
        </w:tc>
        <w:tc>
          <w:tcPr>
            <w:tcW w:w="3363" w:type="dxa"/>
            <w:gridSpan w:val="2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Сборные команды обучающихся общеобразовательных организаций: девушки и юноши 2001-2002 гг.р.</w:t>
            </w:r>
          </w:p>
        </w:tc>
        <w:tc>
          <w:tcPr>
            <w:tcW w:w="2925" w:type="dxa"/>
          </w:tcPr>
          <w:p w:rsidR="006D24EC" w:rsidRDefault="006D24EC" w:rsidP="00F928D9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14901" w:type="dxa"/>
            <w:gridSpan w:val="8"/>
            <w:vAlign w:val="bottom"/>
          </w:tcPr>
          <w:p w:rsidR="006D24EC" w:rsidRPr="00E96B8F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bCs w:val="0"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D5437">
              <w:rPr>
                <w:rStyle w:val="295pt0"/>
                <w:color w:val="auto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</w:tr>
      <w:tr w:rsidR="006D24EC" w:rsidTr="00F928D9">
        <w:tc>
          <w:tcPr>
            <w:tcW w:w="14901" w:type="dxa"/>
            <w:gridSpan w:val="8"/>
            <w:vAlign w:val="bottom"/>
          </w:tcPr>
          <w:p w:rsidR="006D24EC" w:rsidRPr="001D5437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5pt0"/>
                <w:color w:val="auto"/>
                <w:sz w:val="28"/>
                <w:szCs w:val="28"/>
              </w:rPr>
            </w:pPr>
            <w:r w:rsidRPr="001D5437">
              <w:rPr>
                <w:rStyle w:val="295pt0"/>
                <w:color w:val="auto"/>
                <w:sz w:val="28"/>
                <w:szCs w:val="28"/>
              </w:rPr>
              <w:t xml:space="preserve">Открытая Спартакиада среди обучающихся организаций дополнительного образования детей физкультурно-спортивной направленности </w:t>
            </w:r>
          </w:p>
          <w:p w:rsidR="006D24EC" w:rsidRPr="00E96B8F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bCs w:val="0"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D5437">
              <w:rPr>
                <w:rStyle w:val="295pt0"/>
                <w:color w:val="auto"/>
                <w:sz w:val="28"/>
                <w:szCs w:val="28"/>
              </w:rPr>
              <w:t>(комплексный зачёт)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0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Всероссийские соревнования среди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по БАСКЕТБОЛУ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7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402" w:type="dxa"/>
            <w:gridSpan w:val="3"/>
          </w:tcPr>
          <w:p w:rsidR="006D24EC" w:rsidRPr="00C2646A" w:rsidRDefault="006D24EC" w:rsidP="00F928D9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октябрь-ноябрь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декабрь 2015 г. - январь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февраль-март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апрель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г. Ижевск Удмуртская Республика, </w:t>
            </w:r>
            <w:proofErr w:type="gramStart"/>
            <w:r w:rsidRPr="00C2646A">
              <w:rPr>
                <w:rStyle w:val="295pt0"/>
                <w:color w:val="auto"/>
                <w:sz w:val="22"/>
                <w:szCs w:val="22"/>
              </w:rPr>
              <w:t>г</w:t>
            </w:r>
            <w:proofErr w:type="gramEnd"/>
            <w:r w:rsidRPr="00C2646A">
              <w:rPr>
                <w:rStyle w:val="295pt0"/>
                <w:color w:val="auto"/>
                <w:sz w:val="22"/>
                <w:szCs w:val="22"/>
              </w:rPr>
              <w:t>. Тверь</w:t>
            </w:r>
          </w:p>
        </w:tc>
        <w:tc>
          <w:tcPr>
            <w:tcW w:w="2319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 xml:space="preserve">Сборные команды </w:t>
            </w:r>
            <w:proofErr w:type="gramStart"/>
            <w:r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>
              <w:rPr>
                <w:rStyle w:val="29pt"/>
                <w:color w:val="auto"/>
                <w:sz w:val="22"/>
                <w:szCs w:val="22"/>
              </w:rPr>
              <w:t xml:space="preserve"> 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>ДО: юноши, девушки 1999-2000 гг.р.</w:t>
            </w:r>
          </w:p>
        </w:tc>
        <w:tc>
          <w:tcPr>
            <w:tcW w:w="3969" w:type="dxa"/>
            <w:gridSpan w:val="2"/>
          </w:tcPr>
          <w:p w:rsidR="006D24EC" w:rsidRPr="00EA705B" w:rsidRDefault="006D24EC" w:rsidP="000F7A8B">
            <w:pPr>
              <w:pStyle w:val="21"/>
              <w:spacing w:after="356" w:line="240" w:lineRule="auto"/>
              <w:rPr>
                <w:rStyle w:val="29pt"/>
              </w:rPr>
            </w:pPr>
            <w:r w:rsidRPr="00EA705B"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0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Всероссийские соревнования среди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по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ВОЛЬНОЙ БОРЬБЕ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DC4021" w:rsidRDefault="006D24EC" w:rsidP="00F928D9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rStyle w:val="29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 </w:t>
            </w:r>
            <w:r>
              <w:rPr>
                <w:rStyle w:val="29pt"/>
                <w:color w:val="auto"/>
                <w:sz w:val="22"/>
                <w:szCs w:val="22"/>
              </w:rPr>
              <w:t>–</w:t>
            </w: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муниципальный</w:t>
            </w:r>
          </w:p>
          <w:p w:rsidR="006D24EC" w:rsidRPr="00DC4021" w:rsidRDefault="006D24EC" w:rsidP="00F928D9">
            <w:pPr>
              <w:pStyle w:val="21"/>
              <w:numPr>
                <w:ilvl w:val="0"/>
                <w:numId w:val="29"/>
              </w:numPr>
              <w:tabs>
                <w:tab w:val="left" w:pos="173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DC4021">
              <w:rPr>
                <w:b w:val="0"/>
                <w:sz w:val="22"/>
                <w:szCs w:val="22"/>
              </w:rPr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DC4021">
              <w:rPr>
                <w:b w:val="0"/>
                <w:sz w:val="22"/>
                <w:szCs w:val="22"/>
              </w:rPr>
              <w:t>этап - всероссийский</w:t>
            </w:r>
          </w:p>
        </w:tc>
        <w:tc>
          <w:tcPr>
            <w:tcW w:w="3402" w:type="dxa"/>
            <w:gridSpan w:val="3"/>
          </w:tcPr>
          <w:p w:rsidR="006D24EC" w:rsidRPr="00C2646A" w:rsidRDefault="006D24EC" w:rsidP="00F928D9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февраль-март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март-апрель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апрель-май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июнь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Гулькевичи Краснодарский край</w:t>
            </w:r>
          </w:p>
        </w:tc>
        <w:tc>
          <w:tcPr>
            <w:tcW w:w="2319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Сборные команды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ОДОД: юноши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1999-2000 гг.р. 2001-2002 гг.р.</w:t>
            </w:r>
          </w:p>
        </w:tc>
        <w:tc>
          <w:tcPr>
            <w:tcW w:w="3969" w:type="dxa"/>
            <w:gridSpan w:val="2"/>
          </w:tcPr>
          <w:p w:rsidR="006D24EC" w:rsidRDefault="006D24EC" w:rsidP="000F7A8B">
            <w:r w:rsidRPr="00EA705B">
              <w:rPr>
                <w:rStyle w:val="29pt"/>
                <w:rFonts w:eastAsia="Courier New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0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3.</w:t>
            </w:r>
          </w:p>
        </w:tc>
        <w:tc>
          <w:tcPr>
            <w:tcW w:w="4394" w:type="dxa"/>
            <w:vAlign w:val="bottom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Всероссийские соревнования среди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по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ГРЕКО-РИМСКОЙ БОРЬБЕ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402" w:type="dxa"/>
            <w:gridSpan w:val="3"/>
          </w:tcPr>
          <w:p w:rsidR="006D24EC" w:rsidRPr="00C2646A" w:rsidRDefault="006D24EC" w:rsidP="00F928D9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сентябрь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октябрь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ноябрь 2015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этап-декабрь 2015 г. </w:t>
            </w:r>
            <w:r w:rsidRPr="00C2646A">
              <w:rPr>
                <w:rStyle w:val="295pt0"/>
                <w:color w:val="auto"/>
                <w:sz w:val="22"/>
                <w:szCs w:val="22"/>
              </w:rPr>
              <w:t>г. Тамбов</w:t>
            </w:r>
          </w:p>
        </w:tc>
        <w:tc>
          <w:tcPr>
            <w:tcW w:w="2319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Сборные команды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ОДОД: юноши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1998-1999 гг.р., 2000-2001 гг.р.</w:t>
            </w:r>
          </w:p>
        </w:tc>
        <w:tc>
          <w:tcPr>
            <w:tcW w:w="3969" w:type="dxa"/>
            <w:gridSpan w:val="2"/>
          </w:tcPr>
          <w:p w:rsidR="006D24EC" w:rsidRPr="00EA705B" w:rsidRDefault="006D24EC" w:rsidP="000F7A8B">
            <w:pPr>
              <w:pStyle w:val="21"/>
              <w:spacing w:after="356" w:line="240" w:lineRule="auto"/>
              <w:rPr>
                <w:rStyle w:val="29pt"/>
              </w:rPr>
            </w:pPr>
            <w:r w:rsidRPr="00EA705B">
              <w:rPr>
                <w:rStyle w:val="29pt"/>
                <w:color w:val="auto"/>
                <w:sz w:val="22"/>
                <w:szCs w:val="22"/>
              </w:rPr>
              <w:t>Азовский РОО</w:t>
            </w:r>
          </w:p>
        </w:tc>
      </w:tr>
      <w:tr w:rsidR="006D24EC" w:rsidTr="00F928D9">
        <w:tc>
          <w:tcPr>
            <w:tcW w:w="817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10" w:lineRule="exact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>4.</w:t>
            </w:r>
          </w:p>
        </w:tc>
        <w:tc>
          <w:tcPr>
            <w:tcW w:w="4394" w:type="dxa"/>
            <w:vAlign w:val="bottom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Всероссийские соревнования среди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 xml:space="preserve"> по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2646A">
              <w:rPr>
                <w:rStyle w:val="295pt"/>
                <w:color w:val="auto"/>
                <w:sz w:val="22"/>
                <w:szCs w:val="22"/>
              </w:rPr>
              <w:t>ДЗЮДО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4 этапа: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школьный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муниципальный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этап - региональный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254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всероссийский</w:t>
            </w:r>
          </w:p>
        </w:tc>
        <w:tc>
          <w:tcPr>
            <w:tcW w:w="3402" w:type="dxa"/>
            <w:gridSpan w:val="3"/>
          </w:tcPr>
          <w:p w:rsidR="006D24EC" w:rsidRPr="00C2646A" w:rsidRDefault="006D24EC" w:rsidP="00F928D9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106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lastRenderedPageBreak/>
              <w:t>этап - февраль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март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май 2016 г.</w:t>
            </w:r>
          </w:p>
          <w:p w:rsidR="006D24EC" w:rsidRPr="00C2646A" w:rsidRDefault="006D24EC" w:rsidP="00F928D9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>этап - июнь 2016 г.</w:t>
            </w:r>
          </w:p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г. Анапа, </w:t>
            </w:r>
            <w:proofErr w:type="gramStart"/>
            <w:r w:rsidRPr="00C2646A">
              <w:rPr>
                <w:rStyle w:val="295pt0"/>
                <w:color w:val="auto"/>
                <w:sz w:val="22"/>
                <w:szCs w:val="22"/>
              </w:rPr>
              <w:t>Краснодарский</w:t>
            </w:r>
            <w:proofErr w:type="gramEnd"/>
            <w:r w:rsidRPr="00C2646A">
              <w:rPr>
                <w:rStyle w:val="295pt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646A">
              <w:rPr>
                <w:rStyle w:val="295pt0"/>
                <w:color w:val="auto"/>
                <w:sz w:val="22"/>
                <w:szCs w:val="22"/>
              </w:rPr>
              <w:t>кр</w:t>
            </w:r>
            <w:proofErr w:type="spellEnd"/>
            <w:r w:rsidRPr="00C2646A">
              <w:rPr>
                <w:rStyle w:val="295pt0"/>
                <w:color w:val="auto"/>
                <w:sz w:val="22"/>
                <w:szCs w:val="22"/>
              </w:rPr>
              <w:t>.</w:t>
            </w:r>
          </w:p>
        </w:tc>
        <w:tc>
          <w:tcPr>
            <w:tcW w:w="2319" w:type="dxa"/>
          </w:tcPr>
          <w:p w:rsidR="006D24EC" w:rsidRPr="00C2646A" w:rsidRDefault="006D24EC" w:rsidP="00F928D9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2646A">
              <w:rPr>
                <w:rStyle w:val="29pt"/>
                <w:color w:val="auto"/>
                <w:sz w:val="22"/>
                <w:szCs w:val="22"/>
              </w:rPr>
              <w:t xml:space="preserve">Сборные команды </w:t>
            </w:r>
            <w:proofErr w:type="gramStart"/>
            <w:r w:rsidRPr="00C2646A">
              <w:rPr>
                <w:rStyle w:val="29pt"/>
                <w:color w:val="auto"/>
                <w:sz w:val="22"/>
                <w:szCs w:val="22"/>
              </w:rPr>
              <w:t>обучающихся</w:t>
            </w:r>
            <w:proofErr w:type="gramEnd"/>
            <w:r w:rsidRPr="00C2646A">
              <w:rPr>
                <w:rStyle w:val="29pt"/>
                <w:color w:val="auto"/>
                <w:sz w:val="22"/>
                <w:szCs w:val="22"/>
              </w:rPr>
              <w:t>: юноши, девушки 2001-2002 гг.р., 2003-2004 гг.р.</w:t>
            </w:r>
          </w:p>
        </w:tc>
        <w:tc>
          <w:tcPr>
            <w:tcW w:w="3969" w:type="dxa"/>
            <w:gridSpan w:val="2"/>
          </w:tcPr>
          <w:p w:rsidR="006D24EC" w:rsidRDefault="006D24EC" w:rsidP="006D24EC">
            <w:pPr>
              <w:pStyle w:val="21"/>
              <w:shd w:val="clear" w:color="auto" w:fill="auto"/>
              <w:spacing w:after="356" w:line="240" w:lineRule="auto"/>
              <w:ind w:right="160"/>
              <w:rPr>
                <w:rStyle w:val="29pt"/>
                <w:color w:val="auto"/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 xml:space="preserve"> Азовский РОО</w:t>
            </w:r>
          </w:p>
          <w:p w:rsidR="006D24EC" w:rsidRPr="00C2646A" w:rsidRDefault="006D24EC" w:rsidP="006D24EC">
            <w:pPr>
              <w:pStyle w:val="2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>МБУДОДЮСШ</w:t>
            </w:r>
          </w:p>
        </w:tc>
      </w:tr>
      <w:tr w:rsidR="006D24EC" w:rsidTr="00F928D9">
        <w:tc>
          <w:tcPr>
            <w:tcW w:w="14901" w:type="dxa"/>
            <w:gridSpan w:val="8"/>
          </w:tcPr>
          <w:p w:rsidR="006D24EC" w:rsidRPr="00D57450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5pt0"/>
                <w:i w:val="0"/>
                <w:color w:val="auto"/>
                <w:sz w:val="32"/>
                <w:szCs w:val="32"/>
              </w:rPr>
            </w:pPr>
            <w:r w:rsidRPr="00D57450">
              <w:rPr>
                <w:rStyle w:val="295pt0"/>
                <w:i w:val="0"/>
                <w:color w:val="auto"/>
                <w:sz w:val="32"/>
                <w:szCs w:val="32"/>
              </w:rPr>
              <w:lastRenderedPageBreak/>
              <w:t xml:space="preserve">Мероприятия </w:t>
            </w:r>
          </w:p>
          <w:p w:rsidR="006D24EC" w:rsidRPr="00D57450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5pt0"/>
                <w:i w:val="0"/>
                <w:color w:val="auto"/>
                <w:sz w:val="32"/>
                <w:szCs w:val="32"/>
              </w:rPr>
            </w:pPr>
            <w:r w:rsidRPr="00D57450">
              <w:rPr>
                <w:rStyle w:val="295pt0"/>
                <w:i w:val="0"/>
                <w:color w:val="auto"/>
                <w:sz w:val="32"/>
                <w:szCs w:val="32"/>
              </w:rPr>
              <w:t xml:space="preserve">среди обучающихся </w:t>
            </w:r>
            <w:r>
              <w:rPr>
                <w:rStyle w:val="295pt0"/>
                <w:i w:val="0"/>
                <w:color w:val="auto"/>
                <w:sz w:val="32"/>
                <w:szCs w:val="32"/>
              </w:rPr>
              <w:t xml:space="preserve"> образовательных </w:t>
            </w:r>
            <w:r w:rsidRPr="00D57450">
              <w:rPr>
                <w:rStyle w:val="295pt0"/>
                <w:i w:val="0"/>
                <w:color w:val="auto"/>
                <w:sz w:val="32"/>
                <w:szCs w:val="32"/>
              </w:rPr>
              <w:t>организаций дополнительного образования детей физкультурно-спортивной направленности</w:t>
            </w:r>
          </w:p>
          <w:p w:rsidR="006D24EC" w:rsidRPr="00D57450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5pt0"/>
                <w:i w:val="0"/>
                <w:color w:val="auto"/>
                <w:sz w:val="32"/>
                <w:szCs w:val="32"/>
              </w:rPr>
            </w:pPr>
            <w:r w:rsidRPr="00D57450">
              <w:rPr>
                <w:rStyle w:val="295pt0"/>
                <w:i w:val="0"/>
                <w:color w:val="auto"/>
                <w:sz w:val="32"/>
                <w:szCs w:val="32"/>
              </w:rPr>
              <w:t xml:space="preserve"> Министерства общего и профессионального образования Ростовской области  </w:t>
            </w:r>
          </w:p>
          <w:p w:rsidR="006D24EC" w:rsidRPr="00802652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iCs/>
                <w:color w:val="auto"/>
                <w:sz w:val="32"/>
                <w:szCs w:val="32"/>
              </w:rPr>
            </w:pPr>
            <w:r w:rsidRPr="00D57450">
              <w:rPr>
                <w:rStyle w:val="295pt0"/>
                <w:i w:val="0"/>
                <w:color w:val="auto"/>
                <w:sz w:val="32"/>
                <w:szCs w:val="32"/>
              </w:rPr>
              <w:t>по видам спорта  на 2016 год</w:t>
            </w:r>
          </w:p>
        </w:tc>
      </w:tr>
      <w:tr w:rsidR="006D24EC" w:rsidTr="00F928D9">
        <w:tc>
          <w:tcPr>
            <w:tcW w:w="817" w:type="dxa"/>
          </w:tcPr>
          <w:p w:rsidR="006D24EC" w:rsidRPr="001B4852" w:rsidRDefault="006D24EC" w:rsidP="00F928D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№ </w:t>
            </w:r>
            <w:proofErr w:type="spellStart"/>
            <w:proofErr w:type="gram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</w:t>
            </w:r>
            <w:proofErr w:type="spellEnd"/>
            <w:proofErr w:type="gram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/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</w:t>
            </w:r>
            <w:proofErr w:type="spellEnd"/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tabs>
                <w:tab w:val="left" w:pos="1250"/>
              </w:tabs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Наименование мероприятия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Сроки и место проведения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gram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Ответственные</w:t>
            </w:r>
            <w:proofErr w:type="gram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за проведение</w:t>
            </w:r>
          </w:p>
        </w:tc>
      </w:tr>
      <w:tr w:rsidR="006D24EC" w:rsidTr="00F928D9">
        <w:tc>
          <w:tcPr>
            <w:tcW w:w="14901" w:type="dxa"/>
            <w:gridSpan w:val="8"/>
          </w:tcPr>
          <w:p w:rsidR="006D24EC" w:rsidRPr="001B4852" w:rsidRDefault="006D24EC" w:rsidP="00F928D9">
            <w:pPr>
              <w:pStyle w:val="21"/>
              <w:shd w:val="clear" w:color="auto" w:fill="auto"/>
              <w:tabs>
                <w:tab w:val="left" w:pos="6847"/>
                <w:tab w:val="center" w:pos="7364"/>
              </w:tabs>
              <w:spacing w:line="240" w:lineRule="auto"/>
              <w:rPr>
                <w:rStyle w:val="29pt"/>
                <w:color w:val="auto"/>
                <w:sz w:val="28"/>
                <w:szCs w:val="28"/>
                <w:lang w:val="en-US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ab/>
            </w:r>
            <w:r>
              <w:rPr>
                <w:rStyle w:val="29pt"/>
                <w:color w:val="auto"/>
                <w:sz w:val="22"/>
                <w:szCs w:val="22"/>
              </w:rPr>
              <w:tab/>
            </w:r>
            <w:r w:rsidRPr="001B4852">
              <w:rPr>
                <w:rStyle w:val="29pt"/>
                <w:color w:val="auto"/>
                <w:sz w:val="28"/>
                <w:szCs w:val="28"/>
              </w:rPr>
              <w:t>Баскетбол</w:t>
            </w:r>
          </w:p>
          <w:p w:rsidR="006D24EC" w:rsidRPr="001B4852" w:rsidRDefault="006D24EC" w:rsidP="00F928D9">
            <w:pPr>
              <w:pStyle w:val="21"/>
              <w:shd w:val="clear" w:color="auto" w:fill="auto"/>
              <w:tabs>
                <w:tab w:val="left" w:pos="6847"/>
                <w:tab w:val="center" w:pos="7364"/>
              </w:tabs>
              <w:spacing w:line="240" w:lineRule="auto"/>
              <w:rPr>
                <w:rStyle w:val="29pt"/>
                <w:color w:val="auto"/>
                <w:sz w:val="22"/>
                <w:szCs w:val="22"/>
                <w:lang w:val="en-US"/>
              </w:rPr>
            </w:pP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1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Открытый турнир по баскетболу на призы ЗМС, Олимпийской Чемпионки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Швайбович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Е.П., среди команд девочек 2004 - 2005 гг.р.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tabs>
                <w:tab w:val="left" w:pos="312"/>
                <w:tab w:val="center" w:pos="1740"/>
              </w:tabs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28.03 -01.04. 2016г.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МБУ ДО ДЮСШ № 7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МБУ ДО ДЮСШ № 7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2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Открытый турнир по мини - баскетболу, посвященный 71-й годовщине Победы в ВОВ среди команд мальчиков 2004г.р. и моложе</w:t>
            </w:r>
          </w:p>
        </w:tc>
        <w:tc>
          <w:tcPr>
            <w:tcW w:w="4780" w:type="dxa"/>
            <w:gridSpan w:val="2"/>
          </w:tcPr>
          <w:p w:rsidR="006D24EC" w:rsidRPr="008A08DE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18-22.04. 2016г.</w:t>
            </w:r>
          </w:p>
          <w:p w:rsidR="006D24EC" w:rsidRPr="008A08DE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МБУ ДО ДЮСШ № 7</w:t>
            </w:r>
          </w:p>
          <w:p w:rsidR="006D24EC" w:rsidRPr="008A08DE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8A08DE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8A08DE" w:rsidRDefault="006D24EC" w:rsidP="00F928D9">
            <w:pP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 МБУ ДО ДЮСШ № 7</w:t>
            </w:r>
          </w:p>
          <w:p w:rsidR="006D24EC" w:rsidRPr="008A08DE" w:rsidRDefault="006D24EC" w:rsidP="00F928D9">
            <w:pP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 г. Ростов - </w:t>
            </w:r>
            <w:proofErr w:type="spellStart"/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на-Дону</w:t>
            </w:r>
            <w:proofErr w:type="spellEnd"/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8A08DE" w:rsidRDefault="006D24EC" w:rsidP="00F928D9">
            <w:pP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3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баскетболу среди команд юношей 1999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май 2016г.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МБУ ДО ДЮСШ № 7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 МБУ ДО ДЮСШ № 7</w:t>
            </w:r>
          </w:p>
          <w:p w:rsidR="006D24EC" w:rsidRDefault="006D24EC" w:rsidP="00F928D9">
            <w:pP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 г. Ростов -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на-</w:t>
            </w:r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Дону</w:t>
            </w:r>
            <w:proofErr w:type="spellEnd"/>
            <w:r w:rsidRPr="008A08DE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4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баскетболу среди команд девушек 1999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май 2016г.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МБУ ДО ДЮСШ № 7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7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i/>
                <w:iCs/>
                <w:color w:val="4F81BD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5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юношей 2000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Март  </w:t>
            </w:r>
            <w:proofErr w:type="gramStart"/>
            <w:r w:rsidRPr="001B4852">
              <w:rPr>
                <w:rFonts w:ascii="Times New Roman" w:hAnsi="Times New Roman" w:cs="Times New Roman"/>
              </w:rPr>
              <w:t>г</w:t>
            </w:r>
            <w:proofErr w:type="gramEnd"/>
            <w:r w:rsidRPr="001B4852">
              <w:rPr>
                <w:rFonts w:ascii="Times New Roman" w:hAnsi="Times New Roman" w:cs="Times New Roman"/>
              </w:rPr>
              <w:t>. Новочеркасск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Ростовской области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6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девушек 2000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Март </w:t>
            </w:r>
            <w:proofErr w:type="gramStart"/>
            <w:r w:rsidRPr="001B4852">
              <w:rPr>
                <w:rFonts w:ascii="Times New Roman" w:hAnsi="Times New Roman" w:cs="Times New Roman"/>
              </w:rPr>
              <w:t>г</w:t>
            </w:r>
            <w:proofErr w:type="gramEnd"/>
            <w:r w:rsidRPr="001B4852">
              <w:rPr>
                <w:rFonts w:ascii="Times New Roman" w:hAnsi="Times New Roman" w:cs="Times New Roman"/>
              </w:rPr>
              <w:t>. Новочеркасск</w:t>
            </w:r>
          </w:p>
        </w:tc>
        <w:tc>
          <w:tcPr>
            <w:tcW w:w="3969" w:type="dxa"/>
            <w:gridSpan w:val="2"/>
          </w:tcPr>
          <w:p w:rsidR="006D24EC" w:rsidRPr="00E96B8F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</w:t>
            </w:r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остовской области,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7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мальчиков 2001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1B4852">
              <w:rPr>
                <w:rFonts w:ascii="Times New Roman" w:hAnsi="Times New Roman" w:cs="Times New Roman"/>
              </w:rPr>
              <w:t>г</w:t>
            </w:r>
            <w:proofErr w:type="gramEnd"/>
            <w:r w:rsidRPr="001B4852">
              <w:rPr>
                <w:rFonts w:ascii="Times New Roman" w:hAnsi="Times New Roman" w:cs="Times New Roman"/>
              </w:rPr>
              <w:t>. Азов</w:t>
            </w:r>
          </w:p>
        </w:tc>
        <w:tc>
          <w:tcPr>
            <w:tcW w:w="3969" w:type="dxa"/>
            <w:gridSpan w:val="2"/>
          </w:tcPr>
          <w:p w:rsidR="006D24EC" w:rsidRPr="00E96B8F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</w:t>
            </w:r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остовской области,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8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девочек 2001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Апрель </w:t>
            </w:r>
            <w:proofErr w:type="gramStart"/>
            <w:r w:rsidRPr="001B4852">
              <w:rPr>
                <w:rFonts w:ascii="Times New Roman" w:hAnsi="Times New Roman" w:cs="Times New Roman"/>
              </w:rPr>
              <w:t>г</w:t>
            </w:r>
            <w:proofErr w:type="gramEnd"/>
            <w:r w:rsidRPr="001B4852">
              <w:rPr>
                <w:rFonts w:ascii="Times New Roman" w:hAnsi="Times New Roman" w:cs="Times New Roman"/>
              </w:rPr>
              <w:t>. Азов</w:t>
            </w:r>
          </w:p>
        </w:tc>
        <w:tc>
          <w:tcPr>
            <w:tcW w:w="3969" w:type="dxa"/>
            <w:gridSpan w:val="2"/>
          </w:tcPr>
          <w:p w:rsidR="006D24EC" w:rsidRPr="00E96B8F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</w:t>
            </w:r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остовской области,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lastRenderedPageBreak/>
              <w:t>9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ветеранов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3969" w:type="dxa"/>
            <w:gridSpan w:val="2"/>
          </w:tcPr>
          <w:p w:rsidR="006D24EC" w:rsidRPr="00E96B8F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</w:t>
            </w:r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остовской области,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10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юношей 1999г.р.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30 апреля – 8 мая </w:t>
            </w:r>
            <w:r>
              <w:rPr>
                <w:rFonts w:ascii="Times New Roman" w:hAnsi="Times New Roman" w:cs="Times New Roman"/>
              </w:rPr>
              <w:t>2016 г.</w:t>
            </w:r>
          </w:p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 г. Ростов-на-Дону</w:t>
            </w:r>
          </w:p>
        </w:tc>
        <w:tc>
          <w:tcPr>
            <w:tcW w:w="3969" w:type="dxa"/>
            <w:gridSpan w:val="2"/>
          </w:tcPr>
          <w:p w:rsidR="006D24EC" w:rsidRPr="00E96B8F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</w:t>
            </w:r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остовской области,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11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shd w:val="clear" w:color="auto" w:fill="FFFFFF"/>
              <w:ind w:firstLine="23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Первенство Ростовской области среди девушек 1998-1999г.р.</w:t>
            </w:r>
          </w:p>
        </w:tc>
        <w:tc>
          <w:tcPr>
            <w:tcW w:w="4780" w:type="dxa"/>
            <w:gridSpan w:val="2"/>
          </w:tcPr>
          <w:p w:rsidR="006D24EC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 xml:space="preserve">по назначению </w:t>
            </w:r>
          </w:p>
          <w:p w:rsidR="006D24EC" w:rsidRPr="001B4852" w:rsidRDefault="006D24EC" w:rsidP="00F928D9">
            <w:pPr>
              <w:shd w:val="clear" w:color="auto" w:fill="FFFFFF"/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1B4852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E96B8F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Минспорта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области, </w:t>
            </w:r>
          </w:p>
          <w:p w:rsidR="006D24EC" w:rsidRPr="001B4852" w:rsidRDefault="006D24EC" w:rsidP="00F928D9">
            <w:pPr>
              <w:shd w:val="clear" w:color="auto" w:fill="FFFFFF"/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Минобразование</w:t>
            </w:r>
            <w:proofErr w:type="spellEnd"/>
            <w:r w:rsidRPr="00E96B8F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Ростовской области</w:t>
            </w:r>
          </w:p>
        </w:tc>
      </w:tr>
      <w:tr w:rsidR="006D24EC" w:rsidRPr="001B4852" w:rsidTr="00F928D9">
        <w:tc>
          <w:tcPr>
            <w:tcW w:w="14901" w:type="dxa"/>
            <w:gridSpan w:val="8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color w:val="auto"/>
                <w:sz w:val="24"/>
                <w:szCs w:val="24"/>
              </w:rPr>
            </w:pPr>
          </w:p>
          <w:p w:rsidR="006D24EC" w:rsidRPr="00E96B8F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color w:val="auto"/>
                <w:sz w:val="24"/>
                <w:szCs w:val="24"/>
              </w:rPr>
            </w:pPr>
            <w:r w:rsidRPr="001B4852">
              <w:rPr>
                <w:rStyle w:val="29pt"/>
                <w:color w:val="auto"/>
                <w:sz w:val="24"/>
                <w:szCs w:val="24"/>
              </w:rPr>
              <w:t>Волейбол (юноши)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Методическое объединение по волейболу (юноши)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По назначению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МБУ ДОД ДЮСШ № 5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5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2</w:t>
            </w:r>
          </w:p>
          <w:p w:rsidR="006D24EC" w:rsidRPr="001B4852" w:rsidRDefault="006D24EC" w:rsidP="00F928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6D24EC" w:rsidRPr="001B4852" w:rsidRDefault="006D24EC" w:rsidP="00F928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Областные соревнования по волейболу среди команд юношей  1999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17-19 ноября 2015 г.</w:t>
            </w:r>
          </w:p>
          <w:p w:rsidR="006D24EC" w:rsidRPr="001B4852" w:rsidRDefault="006D24EC" w:rsidP="00F928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МБУ ДОД ДЮСШ № 5</w:t>
            </w:r>
          </w:p>
          <w:p w:rsidR="006D24EC" w:rsidRPr="001B4852" w:rsidRDefault="006D24EC" w:rsidP="00F928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5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3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Областные соревнования по волейболу среди команд юношей  2000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5-7 апреля  2016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МБУ ДОД ДЮСШ № 5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5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4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Областные соревнования по волейболу среди команд юношей  2002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3-5 мая 2016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МБУ ДОД ДЮСШ № 5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5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5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Областные соревнования по волейболу среди команд юношей  2004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28-30 мая 2016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МБУ ДОД ДЮСШ № 5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5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D5437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en-US" w:eastAsia="en-US" w:bidi="ar-SA"/>
              </w:rPr>
              <w:t>6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Областные соревнования по волейболу среди команд юношей  </w:t>
            </w:r>
            <w:r w:rsidRPr="001D543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2000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 и моложе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ноябр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ь 2016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МБУ ДОД ДЮСШ № 5</w:t>
            </w:r>
          </w:p>
          <w:p w:rsidR="006D24EC" w:rsidRPr="001B4852" w:rsidRDefault="006D24EC" w:rsidP="00F928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 Ростов-на-Дону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 ДЮСШ № 5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г. Ростов-на-Дону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14901" w:type="dxa"/>
            <w:gridSpan w:val="8"/>
          </w:tcPr>
          <w:p w:rsidR="006D24EC" w:rsidRPr="008A08DE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color w:val="auto"/>
                <w:sz w:val="24"/>
                <w:szCs w:val="24"/>
              </w:rPr>
            </w:pPr>
          </w:p>
          <w:p w:rsidR="006D24EC" w:rsidRPr="004369A2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color w:val="auto"/>
                <w:sz w:val="24"/>
                <w:szCs w:val="24"/>
              </w:rPr>
            </w:pPr>
            <w:r w:rsidRPr="001B4852">
              <w:rPr>
                <w:rStyle w:val="29pt"/>
                <w:color w:val="auto"/>
                <w:sz w:val="24"/>
                <w:szCs w:val="24"/>
              </w:rPr>
              <w:t>Волейбол (девушки)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 волейболу среди команд девушек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2000-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2001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2-6 марта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lastRenderedPageBreak/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lastRenderedPageBreak/>
              <w:t xml:space="preserve">2 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 вол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ейболу среди команд девушек 2002-2003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9-13 марта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3 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 волейболу среди команд девушек 2001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-2002г.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16-20 марта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4 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 волейболу среди команд девушек 200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3-2004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23-27 марта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5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 вол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ейболу среди команд девушек 1999-2000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30 марта-3 апреля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6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Первенство Ростовской области по  волейболу среди команд девушек 200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4-2005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6-10 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апрел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я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7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Кубок Ростовской области по  волейболу среди команд девушек 200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3-2004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5-9 октября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8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Кубок Ростовской области по  воле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йболу среди команд девушек 2001- 2002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12—16 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я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9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Кубок Ростовской области по  волейболу среди команд девушек 200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4-2005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19-23 октября 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10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Кубок Ростовской области по  вол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ейболу среди команд девушек 2002-2003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2-6 ноября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lastRenderedPageBreak/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lastRenderedPageBreak/>
              <w:t>11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Кубок Ростовской области по  волейболу среди команд девушек 200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0-2001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9-13 ноября 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12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Кубок Ростовской области по  волейболу среди команд девушек 200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5-2006 г.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16-20 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ноябр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я</w:t>
            </w: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г.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Неклиновский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 с.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Приморка</w:t>
            </w:r>
            <w:proofErr w:type="spellEnd"/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ГБОУ ДОД РО ОЦДОД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МБ</w:t>
            </w:r>
            <w:r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</w:t>
            </w: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У ДО 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Неклиновского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 района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14901" w:type="dxa"/>
            <w:gridSpan w:val="8"/>
          </w:tcPr>
          <w:p w:rsidR="006D24EC" w:rsidRDefault="006D24EC" w:rsidP="00F928D9">
            <w:pPr>
              <w:pStyle w:val="21"/>
              <w:shd w:val="clear" w:color="auto" w:fill="auto"/>
              <w:spacing w:line="240" w:lineRule="auto"/>
              <w:rPr>
                <w:rStyle w:val="29pt"/>
                <w:color w:val="auto"/>
                <w:sz w:val="24"/>
                <w:szCs w:val="24"/>
              </w:rPr>
            </w:pPr>
          </w:p>
          <w:p w:rsidR="006D24EC" w:rsidRPr="001B4852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color w:val="auto"/>
                <w:sz w:val="24"/>
                <w:szCs w:val="24"/>
                <w:lang w:val="en-US"/>
              </w:rPr>
            </w:pPr>
            <w:r w:rsidRPr="001B4852">
              <w:rPr>
                <w:rStyle w:val="29pt"/>
                <w:color w:val="auto"/>
                <w:sz w:val="24"/>
                <w:szCs w:val="24"/>
              </w:rPr>
              <w:t>Греко-римская борьба</w:t>
            </w:r>
          </w:p>
          <w:p w:rsidR="006D24EC" w:rsidRPr="001B4852" w:rsidRDefault="006D24EC" w:rsidP="00F928D9">
            <w:pPr>
              <w:pStyle w:val="21"/>
              <w:shd w:val="clear" w:color="auto" w:fill="auto"/>
              <w:spacing w:line="240" w:lineRule="auto"/>
              <w:jc w:val="center"/>
              <w:rPr>
                <w:rStyle w:val="29pt"/>
                <w:color w:val="auto"/>
                <w:sz w:val="24"/>
                <w:szCs w:val="24"/>
                <w:lang w:val="en-US"/>
              </w:rPr>
            </w:pP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1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Открытое первенство Минобразования Ростовской области  по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грек</w:t>
            </w:r>
            <w:proofErr w:type="gram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о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-</w:t>
            </w:r>
            <w:proofErr w:type="gram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римской борьбе памяти мастера спорта СССР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Хачкинаяна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М.К. среди юношей 2002-2003 г.г.р.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27-29 ноября 2015 года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Мясниковский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с. Чалтырь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ГБОУ ДОД РО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ОЦДОДъ</w:t>
            </w:r>
            <w:proofErr w:type="spellEnd"/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ДОД «ДЮСШ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им.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А.В.Ялтыряна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»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  <w:tr w:rsidR="006D24EC" w:rsidRPr="001B4852" w:rsidTr="00F928D9">
        <w:tc>
          <w:tcPr>
            <w:tcW w:w="817" w:type="dxa"/>
          </w:tcPr>
          <w:p w:rsidR="006D24EC" w:rsidRPr="001B4852" w:rsidRDefault="006D24EC" w:rsidP="00F928D9">
            <w:pPr>
              <w:spacing w:line="220" w:lineRule="exact"/>
              <w:ind w:left="3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2</w:t>
            </w:r>
          </w:p>
        </w:tc>
        <w:tc>
          <w:tcPr>
            <w:tcW w:w="5335" w:type="dxa"/>
            <w:gridSpan w:val="3"/>
          </w:tcPr>
          <w:p w:rsidR="006D24EC" w:rsidRPr="001B4852" w:rsidRDefault="006D24EC" w:rsidP="00F928D9">
            <w:pPr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Открытое первенство Минобразования  Ростовской области по греко-римской борьбе памяти основателя борьбы в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Мясниковском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районе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Чалхахяна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А.С. среди юношей 2004-2005 г.г.р.</w:t>
            </w:r>
          </w:p>
        </w:tc>
        <w:tc>
          <w:tcPr>
            <w:tcW w:w="4780" w:type="dxa"/>
            <w:gridSpan w:val="2"/>
          </w:tcPr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25-27 марта  2016 года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proofErr w:type="spellStart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Мясниковский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 xml:space="preserve"> район</w:t>
            </w:r>
          </w:p>
          <w:p w:rsidR="006D24EC" w:rsidRPr="001B4852" w:rsidRDefault="006D24EC" w:rsidP="00F928D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eastAsia="en-US" w:bidi="ar-SA"/>
              </w:rPr>
              <w:t>с. Чалтырь</w:t>
            </w:r>
          </w:p>
        </w:tc>
        <w:tc>
          <w:tcPr>
            <w:tcW w:w="3969" w:type="dxa"/>
            <w:gridSpan w:val="2"/>
          </w:tcPr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ГБОУ ДОД РО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ОЦДОДъ</w:t>
            </w:r>
            <w:proofErr w:type="spellEnd"/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МБУ ДОД «ДЮСШ  </w:t>
            </w:r>
          </w:p>
          <w:p w:rsidR="006D24EC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 xml:space="preserve">им. </w:t>
            </w:r>
            <w:proofErr w:type="spellStart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А.В.Ялтыряна</w:t>
            </w:r>
            <w:proofErr w:type="spellEnd"/>
            <w:r w:rsidRPr="001B4852"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  <w:t>»</w:t>
            </w:r>
          </w:p>
          <w:p w:rsidR="006D24EC" w:rsidRPr="001B4852" w:rsidRDefault="006D24EC" w:rsidP="00F928D9">
            <w:pPr>
              <w:ind w:left="120"/>
              <w:rPr>
                <w:rFonts w:ascii="Times New Roman" w:eastAsia="Times New Roman" w:hAnsi="Times New Roman" w:cs="Times New Roman"/>
                <w:spacing w:val="1"/>
                <w:lang w:eastAsia="en-US" w:bidi="ar-SA"/>
              </w:rPr>
            </w:pPr>
            <w:r w:rsidRPr="008A08DE">
              <w:rPr>
                <w:rStyle w:val="29pt"/>
                <w:rFonts w:eastAsia="Courier New"/>
                <w:b w:val="0"/>
                <w:i/>
                <w:color w:val="auto"/>
                <w:sz w:val="22"/>
                <w:szCs w:val="22"/>
              </w:rPr>
              <w:t>(по согласованию)</w:t>
            </w:r>
          </w:p>
        </w:tc>
      </w:tr>
    </w:tbl>
    <w:p w:rsidR="006D24EC" w:rsidRPr="001B4852" w:rsidRDefault="006D24EC" w:rsidP="006D24EC">
      <w:pPr>
        <w:rPr>
          <w:rFonts w:ascii="Times New Roman" w:hAnsi="Times New Roman" w:cs="Times New Roman"/>
          <w:color w:val="auto"/>
        </w:rPr>
      </w:pPr>
    </w:p>
    <w:p w:rsidR="006D24EC" w:rsidRPr="001B4852" w:rsidRDefault="006D24EC" w:rsidP="006D24EC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календарном плане   возможны изменения сроков проведения  соревнований</w:t>
      </w:r>
    </w:p>
    <w:p w:rsidR="006D24EC" w:rsidRPr="001B4852" w:rsidRDefault="006D24EC" w:rsidP="006D24EC">
      <w:pPr>
        <w:rPr>
          <w:rFonts w:ascii="Times New Roman" w:hAnsi="Times New Roman" w:cs="Times New Roman"/>
          <w:color w:val="auto"/>
        </w:rPr>
      </w:pPr>
    </w:p>
    <w:p w:rsidR="00F0321E" w:rsidRDefault="00F0321E"/>
    <w:sectPr w:rsidR="00F0321E" w:rsidSect="006D24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85"/>
    <w:multiLevelType w:val="multilevel"/>
    <w:tmpl w:val="245E8F4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47C71"/>
    <w:multiLevelType w:val="multilevel"/>
    <w:tmpl w:val="B7DAA4B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1447C"/>
    <w:multiLevelType w:val="multilevel"/>
    <w:tmpl w:val="0352C3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A6893"/>
    <w:multiLevelType w:val="multilevel"/>
    <w:tmpl w:val="4BBE44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98741D"/>
    <w:multiLevelType w:val="multilevel"/>
    <w:tmpl w:val="BB5683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AA2A91"/>
    <w:multiLevelType w:val="multilevel"/>
    <w:tmpl w:val="8DA44A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204F5C"/>
    <w:multiLevelType w:val="multilevel"/>
    <w:tmpl w:val="97F651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0F5AD9"/>
    <w:multiLevelType w:val="multilevel"/>
    <w:tmpl w:val="0794012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70200"/>
    <w:multiLevelType w:val="multilevel"/>
    <w:tmpl w:val="CCDE20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0D750F"/>
    <w:multiLevelType w:val="multilevel"/>
    <w:tmpl w:val="317833C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C02A7"/>
    <w:multiLevelType w:val="multilevel"/>
    <w:tmpl w:val="ED463B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2972AC"/>
    <w:multiLevelType w:val="multilevel"/>
    <w:tmpl w:val="FA624B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6B63DC"/>
    <w:multiLevelType w:val="multilevel"/>
    <w:tmpl w:val="6E6826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7D1E88"/>
    <w:multiLevelType w:val="multilevel"/>
    <w:tmpl w:val="1F2C33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C7FE2"/>
    <w:multiLevelType w:val="multilevel"/>
    <w:tmpl w:val="952058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55CC9"/>
    <w:multiLevelType w:val="multilevel"/>
    <w:tmpl w:val="CB703C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F5501"/>
    <w:multiLevelType w:val="multilevel"/>
    <w:tmpl w:val="9B4E96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4066B"/>
    <w:multiLevelType w:val="multilevel"/>
    <w:tmpl w:val="DF2656C0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06076"/>
    <w:multiLevelType w:val="multilevel"/>
    <w:tmpl w:val="D1FC27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B80CA3"/>
    <w:multiLevelType w:val="multilevel"/>
    <w:tmpl w:val="0B46F4B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DE4E16"/>
    <w:multiLevelType w:val="multilevel"/>
    <w:tmpl w:val="B7C45C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AC52B1"/>
    <w:multiLevelType w:val="multilevel"/>
    <w:tmpl w:val="0B9A8B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134EC"/>
    <w:multiLevelType w:val="multilevel"/>
    <w:tmpl w:val="15140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8E0556"/>
    <w:multiLevelType w:val="multilevel"/>
    <w:tmpl w:val="BAAA8B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0E3A33"/>
    <w:multiLevelType w:val="multilevel"/>
    <w:tmpl w:val="E0E2BD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757354"/>
    <w:multiLevelType w:val="multilevel"/>
    <w:tmpl w:val="448046B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B50DEF"/>
    <w:multiLevelType w:val="multilevel"/>
    <w:tmpl w:val="7982CA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0C62F6"/>
    <w:multiLevelType w:val="multilevel"/>
    <w:tmpl w:val="79D672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55462"/>
    <w:multiLevelType w:val="multilevel"/>
    <w:tmpl w:val="1BC811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849AD"/>
    <w:multiLevelType w:val="multilevel"/>
    <w:tmpl w:val="576E80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D7354C"/>
    <w:multiLevelType w:val="multilevel"/>
    <w:tmpl w:val="DB0038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55797"/>
    <w:multiLevelType w:val="multilevel"/>
    <w:tmpl w:val="12CC8A5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45411"/>
    <w:multiLevelType w:val="multilevel"/>
    <w:tmpl w:val="BABA12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7A7843"/>
    <w:multiLevelType w:val="multilevel"/>
    <w:tmpl w:val="D7C644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61876"/>
    <w:multiLevelType w:val="multilevel"/>
    <w:tmpl w:val="4B848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273B57"/>
    <w:multiLevelType w:val="multilevel"/>
    <w:tmpl w:val="8EB2E83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605553"/>
    <w:multiLevelType w:val="multilevel"/>
    <w:tmpl w:val="2396A1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6936A5"/>
    <w:multiLevelType w:val="multilevel"/>
    <w:tmpl w:val="23D060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45476"/>
    <w:multiLevelType w:val="multilevel"/>
    <w:tmpl w:val="D2F69E6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11C38"/>
    <w:multiLevelType w:val="multilevel"/>
    <w:tmpl w:val="B0E24E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D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9"/>
  </w:num>
  <w:num w:numId="5">
    <w:abstractNumId w:val="27"/>
  </w:num>
  <w:num w:numId="6">
    <w:abstractNumId w:val="6"/>
  </w:num>
  <w:num w:numId="7">
    <w:abstractNumId w:val="35"/>
  </w:num>
  <w:num w:numId="8">
    <w:abstractNumId w:val="8"/>
  </w:num>
  <w:num w:numId="9">
    <w:abstractNumId w:val="30"/>
  </w:num>
  <w:num w:numId="10">
    <w:abstractNumId w:val="19"/>
  </w:num>
  <w:num w:numId="11">
    <w:abstractNumId w:val="18"/>
  </w:num>
  <w:num w:numId="12">
    <w:abstractNumId w:val="37"/>
  </w:num>
  <w:num w:numId="13">
    <w:abstractNumId w:val="11"/>
  </w:num>
  <w:num w:numId="14">
    <w:abstractNumId w:val="0"/>
  </w:num>
  <w:num w:numId="15">
    <w:abstractNumId w:val="12"/>
  </w:num>
  <w:num w:numId="16">
    <w:abstractNumId w:val="24"/>
  </w:num>
  <w:num w:numId="17">
    <w:abstractNumId w:val="28"/>
  </w:num>
  <w:num w:numId="18">
    <w:abstractNumId w:val="23"/>
  </w:num>
  <w:num w:numId="19">
    <w:abstractNumId w:val="10"/>
  </w:num>
  <w:num w:numId="20">
    <w:abstractNumId w:val="2"/>
  </w:num>
  <w:num w:numId="21">
    <w:abstractNumId w:val="5"/>
  </w:num>
  <w:num w:numId="22">
    <w:abstractNumId w:val="1"/>
  </w:num>
  <w:num w:numId="23">
    <w:abstractNumId w:val="29"/>
  </w:num>
  <w:num w:numId="24">
    <w:abstractNumId w:val="38"/>
  </w:num>
  <w:num w:numId="25">
    <w:abstractNumId w:val="3"/>
  </w:num>
  <w:num w:numId="26">
    <w:abstractNumId w:val="16"/>
  </w:num>
  <w:num w:numId="27">
    <w:abstractNumId w:val="34"/>
  </w:num>
  <w:num w:numId="28">
    <w:abstractNumId w:val="13"/>
  </w:num>
  <w:num w:numId="29">
    <w:abstractNumId w:val="36"/>
  </w:num>
  <w:num w:numId="30">
    <w:abstractNumId w:val="33"/>
  </w:num>
  <w:num w:numId="31">
    <w:abstractNumId w:val="22"/>
  </w:num>
  <w:num w:numId="32">
    <w:abstractNumId w:val="15"/>
  </w:num>
  <w:num w:numId="33">
    <w:abstractNumId w:val="32"/>
  </w:num>
  <w:num w:numId="34">
    <w:abstractNumId w:val="31"/>
  </w:num>
  <w:num w:numId="35">
    <w:abstractNumId w:val="7"/>
  </w:num>
  <w:num w:numId="36">
    <w:abstractNumId w:val="25"/>
  </w:num>
  <w:num w:numId="37">
    <w:abstractNumId w:val="21"/>
  </w:num>
  <w:num w:numId="38">
    <w:abstractNumId w:val="17"/>
  </w:num>
  <w:num w:numId="39">
    <w:abstractNumId w:val="1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EC"/>
    <w:rsid w:val="006D24EC"/>
    <w:rsid w:val="00F0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4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D2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a0"/>
    <w:link w:val="2"/>
    <w:rsid w:val="006D24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D24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pt">
    <w:name w:val="Основной текст (2) + 9 pt;Не полужирный"/>
    <w:basedOn w:val="20"/>
    <w:rsid w:val="006D24E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5pt">
    <w:name w:val="Основной текст (2) + 9;5 pt;Не полужирный"/>
    <w:basedOn w:val="20"/>
    <w:rsid w:val="006D24E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0"/>
    <w:rsid w:val="006D24EC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">
    <w:name w:val="Основной текст (2) + 10;5 pt;Курсив"/>
    <w:basedOn w:val="20"/>
    <w:rsid w:val="006D24EC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6D24EC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">
    <w:name w:val="Заголовок №2"/>
    <w:basedOn w:val="a"/>
    <w:link w:val="2Exact0"/>
    <w:rsid w:val="006D24EC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D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24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D24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4E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D2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4E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9">
    <w:name w:val="Table Grid"/>
    <w:basedOn w:val="a1"/>
    <w:uiPriority w:val="59"/>
    <w:rsid w:val="006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1967</Words>
  <Characters>11212</Characters>
  <Application>Microsoft Office Word</Application>
  <DocSecurity>0</DocSecurity>
  <Lines>93</Lines>
  <Paragraphs>26</Paragraphs>
  <ScaleCrop>false</ScaleCrop>
  <Company>Microsoft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2016-08-31T12:50:00Z</cp:lastPrinted>
  <dcterms:created xsi:type="dcterms:W3CDTF">2016-08-31T12:43:00Z</dcterms:created>
  <dcterms:modified xsi:type="dcterms:W3CDTF">2016-08-31T12:50:00Z</dcterms:modified>
</cp:coreProperties>
</file>