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85" w:rsidRDefault="00843685" w:rsidP="00843685">
      <w:pPr>
        <w:pStyle w:val="a4"/>
        <w:spacing w:before="0"/>
        <w:jc w:val="center"/>
        <w:rPr>
          <w:b/>
        </w:rPr>
      </w:pPr>
      <w:r>
        <w:rPr>
          <w:b/>
        </w:rPr>
        <w:t>ПУБЛИЧНЫЙ ДОКЛАД</w:t>
      </w:r>
    </w:p>
    <w:p w:rsidR="00843685" w:rsidRDefault="00843685" w:rsidP="00843685">
      <w:pPr>
        <w:pStyle w:val="acenter"/>
        <w:jc w:val="center"/>
        <w:rPr>
          <w:b/>
        </w:rPr>
      </w:pPr>
      <w:r>
        <w:rPr>
          <w:b/>
        </w:rPr>
        <w:t xml:space="preserve">МБОУ ДОД ДЮСШ </w:t>
      </w:r>
      <w:r w:rsidR="00414BEC">
        <w:rPr>
          <w:b/>
        </w:rPr>
        <w:t>Азовского района</w:t>
      </w:r>
      <w:r>
        <w:rPr>
          <w:b/>
        </w:rPr>
        <w:t xml:space="preserve"> </w:t>
      </w:r>
    </w:p>
    <w:p w:rsidR="00843685" w:rsidRDefault="00843685" w:rsidP="00843685">
      <w:pPr>
        <w:pStyle w:val="acenter"/>
        <w:jc w:val="center"/>
        <w:rPr>
          <w:b/>
        </w:rPr>
      </w:pPr>
      <w:r>
        <w:rPr>
          <w:b/>
        </w:rPr>
        <w:t>за 2013 — 2014 учебный год</w:t>
      </w:r>
    </w:p>
    <w:p w:rsidR="00843685" w:rsidRDefault="00843685" w:rsidP="00843685">
      <w:pPr>
        <w:pStyle w:val="a4"/>
        <w:jc w:val="center"/>
        <w:rPr>
          <w:rStyle w:val="a3"/>
        </w:rPr>
      </w:pPr>
      <w:r>
        <w:rPr>
          <w:rStyle w:val="a3"/>
        </w:rPr>
        <w:t>1.Общая характеристика</w:t>
      </w:r>
    </w:p>
    <w:p w:rsidR="00843685" w:rsidRDefault="00843685" w:rsidP="00843685">
      <w:pPr>
        <w:pStyle w:val="a4"/>
        <w:ind w:firstLine="521"/>
        <w:jc w:val="both"/>
      </w:pPr>
      <w:r>
        <w:t xml:space="preserve">Муниципальное бюджетное образовательное учреждение дополнительного образования детей </w:t>
      </w:r>
      <w:proofErr w:type="spellStart"/>
      <w:r w:rsidR="00414BEC">
        <w:t>д</w:t>
      </w:r>
      <w:r>
        <w:t>етско</w:t>
      </w:r>
      <w:proofErr w:type="spellEnd"/>
      <w:r>
        <w:t xml:space="preserve">–юношеская спортивная школа </w:t>
      </w:r>
      <w:r w:rsidR="00414BEC">
        <w:t>Азовского района</w:t>
      </w:r>
      <w:r>
        <w:t xml:space="preserve"> является самостоятельным юридическим лицом, имеет лицензию и аккредитацию.</w:t>
      </w:r>
    </w:p>
    <w:p w:rsidR="00843685" w:rsidRDefault="00843685" w:rsidP="00843685">
      <w:pPr>
        <w:pStyle w:val="a4"/>
        <w:ind w:firstLine="521"/>
      </w:pPr>
      <w:r>
        <w:t xml:space="preserve">Директор – </w:t>
      </w:r>
      <w:proofErr w:type="spellStart"/>
      <w:r w:rsidR="00414BEC">
        <w:t>Дибиров</w:t>
      </w:r>
      <w:proofErr w:type="spellEnd"/>
      <w:r w:rsidR="00414BEC">
        <w:t xml:space="preserve"> </w:t>
      </w:r>
      <w:proofErr w:type="spellStart"/>
      <w:r w:rsidR="00414BEC">
        <w:t>Иманали</w:t>
      </w:r>
      <w:proofErr w:type="spellEnd"/>
      <w:r w:rsidR="00414BEC">
        <w:t xml:space="preserve"> </w:t>
      </w:r>
      <w:proofErr w:type="spellStart"/>
      <w:r w:rsidR="00414BEC">
        <w:t>Магомедкамилович</w:t>
      </w:r>
      <w:proofErr w:type="spellEnd"/>
    </w:p>
    <w:p w:rsidR="00843685" w:rsidRDefault="00843685" w:rsidP="00843685">
      <w:pPr>
        <w:autoSpaceDE w:val="0"/>
        <w:ind w:firstLine="521"/>
        <w:rPr>
          <w:b/>
          <w:bCs/>
        </w:rPr>
      </w:pPr>
      <w:r>
        <w:rPr>
          <w:b/>
          <w:bCs/>
        </w:rPr>
        <w:t>Свидетельство о внесении записи в ЕГРЮЛ</w:t>
      </w:r>
    </w:p>
    <w:p w:rsidR="00843685" w:rsidRDefault="00843685" w:rsidP="00843685">
      <w:pPr>
        <w:autoSpaceDE w:val="0"/>
        <w:ind w:firstLine="521"/>
      </w:pPr>
      <w:r>
        <w:t xml:space="preserve">серия 61 № </w:t>
      </w:r>
      <w:r w:rsidR="003B4D68">
        <w:t>003361178 ОГРН 1026100508422</w:t>
      </w:r>
    </w:p>
    <w:p w:rsidR="00843685" w:rsidRDefault="00843685" w:rsidP="00843685">
      <w:pPr>
        <w:autoSpaceDE w:val="0"/>
        <w:ind w:firstLine="521"/>
        <w:rPr>
          <w:b/>
          <w:bCs/>
        </w:rPr>
      </w:pPr>
      <w:r>
        <w:rPr>
          <w:b/>
          <w:bCs/>
        </w:rPr>
        <w:t>Лицензия</w:t>
      </w:r>
    </w:p>
    <w:p w:rsidR="00843685" w:rsidRDefault="00843685" w:rsidP="00843685">
      <w:pPr>
        <w:autoSpaceDE w:val="0"/>
        <w:ind w:firstLine="521"/>
      </w:pPr>
      <w:r>
        <w:t xml:space="preserve">№ </w:t>
      </w:r>
      <w:r w:rsidR="003B4D68">
        <w:t>3038 от 26.11</w:t>
      </w:r>
      <w:r>
        <w:t>.201</w:t>
      </w:r>
      <w:r w:rsidR="003B4D68">
        <w:t>2</w:t>
      </w:r>
      <w:r>
        <w:t xml:space="preserve"> г. серия 61Л01 № </w:t>
      </w:r>
      <w:r w:rsidR="003B4D68">
        <w:t>0000285</w:t>
      </w:r>
    </w:p>
    <w:p w:rsidR="00843685" w:rsidRDefault="00843685" w:rsidP="00843685">
      <w:pPr>
        <w:autoSpaceDE w:val="0"/>
        <w:ind w:firstLine="521"/>
        <w:jc w:val="both"/>
      </w:pPr>
      <w:r>
        <w:t xml:space="preserve">По заключению </w:t>
      </w:r>
      <w:proofErr w:type="spellStart"/>
      <w:r>
        <w:t>Ростобрнадзора</w:t>
      </w:r>
      <w:proofErr w:type="spellEnd"/>
      <w:r>
        <w:t xml:space="preserve">, Главного управления МЧС России   по Ростовской  области и </w:t>
      </w:r>
      <w:proofErr w:type="spellStart"/>
      <w:r>
        <w:t>Роспотребнадзора</w:t>
      </w:r>
      <w:proofErr w:type="spellEnd"/>
      <w:r>
        <w:t xml:space="preserve"> условия осуществления образовательного процесса удовлетворяют установленным требованиям.</w:t>
      </w:r>
    </w:p>
    <w:p w:rsidR="00843685" w:rsidRDefault="00F772A0" w:rsidP="00CC5CB0">
      <w:pPr>
        <w:pStyle w:val="a4"/>
        <w:spacing w:before="0" w:after="0"/>
      </w:pPr>
      <w:r>
        <w:t xml:space="preserve">    </w:t>
      </w:r>
      <w:r w:rsidR="00843685">
        <w:t xml:space="preserve">Всего обучающихся – </w:t>
      </w:r>
      <w:r w:rsidR="00CC5CB0">
        <w:t>1619</w:t>
      </w:r>
      <w:r w:rsidR="00843685">
        <w:t xml:space="preserve"> человек (</w:t>
      </w:r>
      <w:proofErr w:type="gramStart"/>
      <w:r w:rsidR="00843685">
        <w:t>согласно</w:t>
      </w:r>
      <w:proofErr w:type="gramEnd"/>
      <w:r w:rsidR="00843685">
        <w:t xml:space="preserve"> муниципального задания)</w:t>
      </w:r>
    </w:p>
    <w:p w:rsidR="00843685" w:rsidRDefault="00CC5CB0" w:rsidP="00843685">
      <w:pPr>
        <w:pStyle w:val="a4"/>
        <w:spacing w:before="0" w:after="0"/>
        <w:ind w:firstLine="521"/>
      </w:pPr>
      <w:r>
        <w:t>Количество групп – 87</w:t>
      </w:r>
    </w:p>
    <w:p w:rsidR="00843685" w:rsidRDefault="00843685" w:rsidP="00843685">
      <w:pPr>
        <w:pStyle w:val="a4"/>
        <w:spacing w:before="0" w:after="0"/>
        <w:ind w:firstLine="521"/>
      </w:pPr>
    </w:p>
    <w:p w:rsidR="00843685" w:rsidRDefault="00843685" w:rsidP="00843685">
      <w:pPr>
        <w:pStyle w:val="a4"/>
        <w:spacing w:before="0" w:after="0"/>
        <w:ind w:firstLine="521"/>
      </w:pPr>
      <w:r>
        <w:t>Юридический адрес: 3467</w:t>
      </w:r>
      <w:r w:rsidR="003B4D68">
        <w:t>7</w:t>
      </w:r>
      <w:r>
        <w:t xml:space="preserve">0, </w:t>
      </w:r>
      <w:r w:rsidR="003B4D68">
        <w:t xml:space="preserve">Ростовская обл., Азовский район, </w:t>
      </w:r>
      <w:proofErr w:type="spellStart"/>
      <w:r w:rsidR="003B4D68">
        <w:t>с</w:t>
      </w:r>
      <w:proofErr w:type="gramStart"/>
      <w:r w:rsidR="003B4D68">
        <w:t>.К</w:t>
      </w:r>
      <w:proofErr w:type="gramEnd"/>
      <w:r w:rsidR="003B4D68">
        <w:t>агальник</w:t>
      </w:r>
      <w:proofErr w:type="spellEnd"/>
      <w:r>
        <w:t xml:space="preserve">, </w:t>
      </w:r>
      <w:r w:rsidR="003B4D68">
        <w:t>ул</w:t>
      </w:r>
      <w:r>
        <w:t xml:space="preserve">. </w:t>
      </w:r>
      <w:r w:rsidR="003B4D68">
        <w:t>Мира,63.</w:t>
      </w:r>
    </w:p>
    <w:p w:rsidR="00843685" w:rsidRDefault="00843685" w:rsidP="00843685">
      <w:pPr>
        <w:pStyle w:val="a4"/>
        <w:spacing w:before="0" w:after="0"/>
        <w:ind w:firstLine="521"/>
      </w:pPr>
      <w:r>
        <w:t xml:space="preserve">Телефон/факс: </w:t>
      </w:r>
      <w:r w:rsidR="004E2768">
        <w:t>8 (86342) 3-95-69</w:t>
      </w:r>
    </w:p>
    <w:p w:rsidR="00843685" w:rsidRDefault="00843685" w:rsidP="00843685">
      <w:pPr>
        <w:pStyle w:val="a4"/>
        <w:jc w:val="center"/>
        <w:rPr>
          <w:rStyle w:val="a3"/>
        </w:rPr>
      </w:pPr>
      <w:r>
        <w:rPr>
          <w:rStyle w:val="a3"/>
        </w:rPr>
        <w:t>2. Основные направления деятельности</w:t>
      </w:r>
    </w:p>
    <w:p w:rsidR="00843685" w:rsidRDefault="00843685" w:rsidP="00843685">
      <w:pPr>
        <w:pStyle w:val="a4"/>
        <w:spacing w:before="0" w:after="0"/>
        <w:ind w:firstLine="537"/>
        <w:jc w:val="both"/>
        <w:rPr>
          <w:color w:val="000000"/>
        </w:rPr>
      </w:pPr>
      <w:r>
        <w:rPr>
          <w:color w:val="000000"/>
        </w:rPr>
        <w:t>В основе образовательной деятельности школы — Образовательная  программа по баскетболу</w:t>
      </w:r>
      <w:r w:rsidR="00624EF6">
        <w:rPr>
          <w:b/>
        </w:rPr>
        <w:t xml:space="preserve">, </w:t>
      </w:r>
      <w:r w:rsidR="00624EF6" w:rsidRPr="00624EF6">
        <w:t>волейболу, греко-римской борьбе</w:t>
      </w:r>
      <w:r w:rsidR="00624EF6">
        <w:rPr>
          <w:b/>
        </w:rPr>
        <w:t xml:space="preserve">, </w:t>
      </w:r>
      <w:r w:rsidR="00624EF6" w:rsidRPr="00624EF6">
        <w:t>футболу</w:t>
      </w:r>
      <w:r w:rsidR="00624EF6">
        <w:rPr>
          <w:b/>
        </w:rPr>
        <w:t xml:space="preserve"> </w:t>
      </w:r>
      <w:r>
        <w:rPr>
          <w:color w:val="000000"/>
        </w:rPr>
        <w:t xml:space="preserve"> разработанная в 2012 г.  на основе типовой программы для всех видов спортивных школ, Рабочая программа, План  воспитательной работы.</w:t>
      </w:r>
    </w:p>
    <w:p w:rsidR="00843685" w:rsidRDefault="00843685" w:rsidP="00843685">
      <w:pPr>
        <w:pStyle w:val="a4"/>
        <w:spacing w:before="0" w:after="0"/>
        <w:ind w:firstLine="537"/>
        <w:jc w:val="both"/>
        <w:rPr>
          <w:color w:val="000000"/>
        </w:rPr>
      </w:pPr>
      <w:r>
        <w:rPr>
          <w:color w:val="000000"/>
        </w:rPr>
        <w:t xml:space="preserve">Для достижения целей и реализации поставленных задач, МБОУ ДОД ДЮСШ </w:t>
      </w:r>
      <w:r w:rsidR="003B5AF0">
        <w:rPr>
          <w:color w:val="000000"/>
        </w:rPr>
        <w:t>Азовского района</w:t>
      </w:r>
      <w:r>
        <w:rPr>
          <w:color w:val="000000"/>
        </w:rPr>
        <w:t xml:space="preserve"> в установленном действующим законодательством Российской Федерации порядке следующие виды деятельности:</w:t>
      </w:r>
    </w:p>
    <w:p w:rsidR="00843685" w:rsidRDefault="00843685" w:rsidP="00843685">
      <w:pPr>
        <w:pStyle w:val="a4"/>
        <w:numPr>
          <w:ilvl w:val="0"/>
          <w:numId w:val="1"/>
        </w:numPr>
        <w:spacing w:before="0" w:after="0"/>
        <w:ind w:left="0" w:firstLine="537"/>
        <w:jc w:val="both"/>
        <w:rPr>
          <w:color w:val="000000"/>
        </w:rPr>
      </w:pPr>
      <w:r>
        <w:rPr>
          <w:color w:val="000000"/>
        </w:rPr>
        <w:t xml:space="preserve">ведёт работу по привлечению детей к систематическим занятиям физической культурой и спортом в школах </w:t>
      </w:r>
      <w:r w:rsidR="003B5AF0">
        <w:rPr>
          <w:color w:val="000000"/>
        </w:rPr>
        <w:t>Азовского района</w:t>
      </w:r>
      <w:r>
        <w:rPr>
          <w:color w:val="000000"/>
        </w:rPr>
        <w:t>;</w:t>
      </w:r>
    </w:p>
    <w:p w:rsidR="00843685" w:rsidRDefault="00843685" w:rsidP="00843685">
      <w:pPr>
        <w:pStyle w:val="a4"/>
        <w:numPr>
          <w:ilvl w:val="0"/>
          <w:numId w:val="1"/>
        </w:numPr>
        <w:spacing w:before="0" w:after="0"/>
        <w:ind w:left="0" w:firstLine="537"/>
        <w:jc w:val="both"/>
        <w:rPr>
          <w:color w:val="000000"/>
        </w:rPr>
      </w:pPr>
      <w:r>
        <w:rPr>
          <w:color w:val="000000"/>
        </w:rPr>
        <w:t>готовит сборные команды к участию в областных, Российских соревнованиях;</w:t>
      </w:r>
    </w:p>
    <w:p w:rsidR="00843685" w:rsidRDefault="00843685" w:rsidP="00843685">
      <w:pPr>
        <w:pStyle w:val="a4"/>
        <w:numPr>
          <w:ilvl w:val="0"/>
          <w:numId w:val="1"/>
        </w:numPr>
        <w:spacing w:before="0" w:after="0"/>
        <w:ind w:left="0" w:firstLine="537"/>
        <w:jc w:val="both"/>
        <w:rPr>
          <w:color w:val="000000"/>
        </w:rPr>
      </w:pPr>
      <w:r>
        <w:rPr>
          <w:color w:val="000000"/>
        </w:rPr>
        <w:t xml:space="preserve">оказывает образовательные услуги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, для чего формирует группы: начальной подготовки и учебно-тренировочные.</w:t>
      </w:r>
    </w:p>
    <w:p w:rsidR="00843685" w:rsidRDefault="00843685" w:rsidP="00843685">
      <w:pPr>
        <w:pStyle w:val="a4"/>
        <w:spacing w:before="0" w:after="0"/>
        <w:ind w:firstLine="537"/>
        <w:jc w:val="both"/>
        <w:rPr>
          <w:color w:val="000000"/>
        </w:rPr>
      </w:pPr>
      <w:r>
        <w:rPr>
          <w:color w:val="000000"/>
        </w:rPr>
        <w:t xml:space="preserve">Иные виды деятельности МБОУ ДОД ДЮСШ </w:t>
      </w:r>
      <w:r w:rsidR="00BB2E0B">
        <w:rPr>
          <w:color w:val="000000"/>
        </w:rPr>
        <w:t>Азовского района</w:t>
      </w:r>
      <w:r>
        <w:rPr>
          <w:color w:val="000000"/>
        </w:rPr>
        <w:t>:</w:t>
      </w:r>
    </w:p>
    <w:p w:rsidR="00843685" w:rsidRDefault="00843685" w:rsidP="00843685">
      <w:pPr>
        <w:pStyle w:val="a4"/>
        <w:numPr>
          <w:ilvl w:val="0"/>
          <w:numId w:val="2"/>
        </w:numPr>
        <w:spacing w:before="0" w:after="0"/>
        <w:ind w:left="0" w:firstLine="537"/>
        <w:jc w:val="both"/>
        <w:rPr>
          <w:color w:val="000000"/>
        </w:rPr>
      </w:pPr>
      <w:r>
        <w:rPr>
          <w:color w:val="000000"/>
        </w:rPr>
        <w:t xml:space="preserve">организует и проводит физкультурно-оздоровительные и спортивно-массовые мероприятия среди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843685" w:rsidRDefault="00843685" w:rsidP="00843685">
      <w:pPr>
        <w:pStyle w:val="a4"/>
        <w:numPr>
          <w:ilvl w:val="0"/>
          <w:numId w:val="2"/>
        </w:numPr>
        <w:spacing w:before="0" w:after="0"/>
        <w:ind w:left="0" w:firstLine="537"/>
        <w:jc w:val="both"/>
        <w:rPr>
          <w:color w:val="000000"/>
        </w:rPr>
      </w:pPr>
      <w:r>
        <w:rPr>
          <w:color w:val="000000"/>
        </w:rPr>
        <w:t xml:space="preserve">внедряет инновационные технологии, направленные на развитие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843685" w:rsidRDefault="00843685" w:rsidP="00843685">
      <w:pPr>
        <w:pStyle w:val="a4"/>
        <w:numPr>
          <w:ilvl w:val="0"/>
          <w:numId w:val="2"/>
        </w:numPr>
        <w:spacing w:before="0" w:after="0"/>
        <w:ind w:left="0" w:firstLine="537"/>
        <w:jc w:val="both"/>
        <w:rPr>
          <w:color w:val="000000"/>
        </w:rPr>
      </w:pPr>
      <w:r>
        <w:rPr>
          <w:color w:val="000000"/>
        </w:rPr>
        <w:lastRenderedPageBreak/>
        <w:t xml:space="preserve">организует и проводит спортивно-оздоровительные лагеря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каникулярное время;</w:t>
      </w:r>
    </w:p>
    <w:p w:rsidR="00AA2A0C" w:rsidRPr="00AA2A0C" w:rsidRDefault="00AA2A0C" w:rsidP="00843685">
      <w:pPr>
        <w:pStyle w:val="a4"/>
        <w:numPr>
          <w:ilvl w:val="0"/>
          <w:numId w:val="2"/>
        </w:numPr>
        <w:spacing w:before="0" w:after="0"/>
        <w:ind w:left="0" w:firstLine="537"/>
        <w:jc w:val="both"/>
        <w:rPr>
          <w:b/>
          <w:vanish/>
          <w:color w:val="000000"/>
        </w:rPr>
      </w:pPr>
      <w:r w:rsidRPr="00AA2A0C">
        <w:rPr>
          <w:color w:val="000000"/>
        </w:rPr>
        <w:t xml:space="preserve">организует и проводит спортивно-массовые мероприятия согласно календарю среди </w:t>
      </w:r>
      <w:proofErr w:type="gramStart"/>
      <w:r w:rsidRPr="00AA2A0C">
        <w:rPr>
          <w:color w:val="000000"/>
        </w:rPr>
        <w:t>обучающихся</w:t>
      </w:r>
      <w:proofErr w:type="gramEnd"/>
      <w:r w:rsidRPr="00AA2A0C">
        <w:rPr>
          <w:color w:val="000000"/>
        </w:rPr>
        <w:t xml:space="preserve"> Азовского района.</w:t>
      </w:r>
      <w:r w:rsidR="00843685" w:rsidRPr="00AA2A0C">
        <w:rPr>
          <w:color w:val="000000"/>
        </w:rPr>
        <w:t xml:space="preserve"> </w:t>
      </w:r>
    </w:p>
    <w:p w:rsidR="00AA2A0C" w:rsidRDefault="00AA2A0C" w:rsidP="00AA2A0C">
      <w:pPr>
        <w:pStyle w:val="a4"/>
        <w:spacing w:before="0" w:after="0"/>
        <w:jc w:val="both"/>
        <w:rPr>
          <w:color w:val="000000"/>
        </w:rPr>
      </w:pPr>
    </w:p>
    <w:p w:rsidR="00843685" w:rsidRPr="00AA2A0C" w:rsidRDefault="002A2FF1" w:rsidP="00AA2A0C">
      <w:pPr>
        <w:pStyle w:val="a4"/>
        <w:spacing w:before="0" w:after="0"/>
        <w:jc w:val="both"/>
        <w:rPr>
          <w:b/>
          <w:vanish/>
          <w:color w:val="000000"/>
        </w:rPr>
      </w:pPr>
      <w:r w:rsidRPr="002A2F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.05pt;width:467.35pt;height:.8pt;z-index:251660288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540"/>
                    <w:gridCol w:w="2273"/>
                    <w:gridCol w:w="3542"/>
                  </w:tblGrid>
                  <w:tr w:rsidR="00843685">
                    <w:tc>
                      <w:tcPr>
                        <w:tcW w:w="5813" w:type="dxa"/>
                        <w:gridSpan w:val="2"/>
                        <w:shd w:val="clear" w:color="auto" w:fill="auto"/>
                        <w:vAlign w:val="center"/>
                      </w:tcPr>
                      <w:p w:rsidR="00843685" w:rsidRDefault="00843685">
                        <w:pPr>
                          <w:pStyle w:val="acenter"/>
                          <w:snapToGrid w:val="0"/>
                          <w:spacing w:before="0" w:after="0"/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  <w:vAlign w:val="center"/>
                      </w:tcPr>
                      <w:p w:rsidR="00843685" w:rsidRDefault="00843685">
                        <w:pPr>
                          <w:pStyle w:val="acenter"/>
                          <w:snapToGrid w:val="0"/>
                          <w:spacing w:before="0" w:after="0"/>
                        </w:pPr>
                      </w:p>
                    </w:tc>
                  </w:tr>
                  <w:tr w:rsidR="0084368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540" w:type="dxa"/>
                        <w:shd w:val="clear" w:color="auto" w:fill="auto"/>
                        <w:vAlign w:val="center"/>
                      </w:tcPr>
                      <w:p w:rsidR="00843685" w:rsidRDefault="00843685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15" w:type="dxa"/>
                        <w:gridSpan w:val="2"/>
                        <w:shd w:val="clear" w:color="auto" w:fill="auto"/>
                      </w:tcPr>
                      <w:p w:rsidR="00843685" w:rsidRDefault="00843685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3685" w:rsidRDefault="00843685" w:rsidP="0084368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43685" w:rsidRPr="00AA2A0C">
        <w:rPr>
          <w:b/>
          <w:vanish/>
          <w:color w:val="000000"/>
        </w:rPr>
        <w:br/>
      </w:r>
    </w:p>
    <w:p w:rsidR="00843685" w:rsidRDefault="00843685" w:rsidP="00843685">
      <w:pPr>
        <w:pStyle w:val="a4"/>
        <w:jc w:val="center"/>
        <w:rPr>
          <w:rStyle w:val="a3"/>
          <w:color w:val="000000"/>
        </w:rPr>
      </w:pPr>
      <w:r>
        <w:rPr>
          <w:b/>
          <w:color w:val="000000"/>
        </w:rPr>
        <w:t>3.</w:t>
      </w:r>
      <w:r>
        <w:rPr>
          <w:rStyle w:val="a3"/>
          <w:color w:val="000000"/>
        </w:rPr>
        <w:t>Качество подготовки воспитанников.</w:t>
      </w:r>
    </w:p>
    <w:p w:rsidR="00843685" w:rsidRDefault="00843685" w:rsidP="00843685">
      <w:pPr>
        <w:pStyle w:val="a4"/>
        <w:ind w:firstLine="553"/>
        <w:jc w:val="both"/>
        <w:rPr>
          <w:color w:val="000000"/>
        </w:rPr>
      </w:pPr>
      <w:r>
        <w:rPr>
          <w:color w:val="000000"/>
        </w:rPr>
        <w:t xml:space="preserve">Сохранность контингента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ДЮСШ  в 20013-2014 учебном году составляет 100 %.</w:t>
      </w:r>
    </w:p>
    <w:p w:rsidR="00843685" w:rsidRDefault="00843685" w:rsidP="00843685">
      <w:pPr>
        <w:pStyle w:val="a4"/>
        <w:ind w:firstLine="553"/>
        <w:jc w:val="both"/>
        <w:rPr>
          <w:color w:val="000000"/>
        </w:rPr>
      </w:pPr>
      <w:r>
        <w:rPr>
          <w:color w:val="000000"/>
        </w:rPr>
        <w:t>Обучающиеся 22 учебных групп по разделам теоретической, общей и специальной физической, спортивно-технической подготовки на начальном и учебно-тренировочном этапах обучения показали 100 % освоение учебных программ.</w:t>
      </w:r>
    </w:p>
    <w:p w:rsidR="00843685" w:rsidRDefault="00843685" w:rsidP="00843685">
      <w:pPr>
        <w:pStyle w:val="a4"/>
        <w:ind w:firstLine="553"/>
        <w:jc w:val="both"/>
        <w:rPr>
          <w:color w:val="000000"/>
        </w:rPr>
      </w:pPr>
      <w:r>
        <w:rPr>
          <w:color w:val="000000"/>
        </w:rPr>
        <w:t>Подготовка спортсменов-разрядников по баскетболу – качественный индикатор успешного освоения образовательных программ воспитанниками спортивной школы.</w:t>
      </w:r>
    </w:p>
    <w:p w:rsidR="00843685" w:rsidRDefault="00843685" w:rsidP="00843685">
      <w:pPr>
        <w:pStyle w:val="a4"/>
        <w:ind w:firstLine="553"/>
        <w:jc w:val="both"/>
        <w:rPr>
          <w:color w:val="000000"/>
        </w:rPr>
      </w:pPr>
      <w:r>
        <w:rPr>
          <w:color w:val="000000"/>
        </w:rPr>
        <w:t xml:space="preserve">По результатам работы учреждения в отчетном году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выполнены нормативные требования и присвоены спортивные разряды и звания: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A2A0C" w:rsidTr="00AA2A0C">
        <w:tc>
          <w:tcPr>
            <w:tcW w:w="817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3968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спорта</w:t>
            </w:r>
          </w:p>
        </w:tc>
        <w:tc>
          <w:tcPr>
            <w:tcW w:w="2393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Массовые разряды</w:t>
            </w:r>
          </w:p>
        </w:tc>
        <w:tc>
          <w:tcPr>
            <w:tcW w:w="2393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 разряд</w:t>
            </w:r>
          </w:p>
        </w:tc>
      </w:tr>
      <w:tr w:rsidR="00AA2A0C" w:rsidTr="00AA2A0C">
        <w:tc>
          <w:tcPr>
            <w:tcW w:w="817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8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2393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93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</w:p>
        </w:tc>
      </w:tr>
      <w:tr w:rsidR="00AA2A0C" w:rsidTr="00AA2A0C">
        <w:tc>
          <w:tcPr>
            <w:tcW w:w="817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968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2393" w:type="dxa"/>
          </w:tcPr>
          <w:p w:rsidR="00AA2A0C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93" w:type="dxa"/>
          </w:tcPr>
          <w:p w:rsidR="00AA2A0C" w:rsidRDefault="00AA2A0C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</w:p>
        </w:tc>
      </w:tr>
      <w:tr w:rsidR="00B15763" w:rsidTr="00AA2A0C">
        <w:tc>
          <w:tcPr>
            <w:tcW w:w="817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8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Греко-римская борьба</w:t>
            </w:r>
          </w:p>
        </w:tc>
        <w:tc>
          <w:tcPr>
            <w:tcW w:w="2393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93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5763" w:rsidTr="00AA2A0C">
        <w:tc>
          <w:tcPr>
            <w:tcW w:w="817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8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Дзюдо</w:t>
            </w:r>
          </w:p>
        </w:tc>
        <w:tc>
          <w:tcPr>
            <w:tcW w:w="2393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</w:p>
        </w:tc>
      </w:tr>
      <w:tr w:rsidR="00B15763" w:rsidTr="00AA2A0C">
        <w:tc>
          <w:tcPr>
            <w:tcW w:w="817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8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2393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393" w:type="dxa"/>
          </w:tcPr>
          <w:p w:rsidR="00B15763" w:rsidRDefault="00B15763" w:rsidP="00587217">
            <w:pPr>
              <w:pStyle w:val="a4"/>
              <w:spacing w:before="0" w:after="0"/>
              <w:jc w:val="both"/>
              <w:rPr>
                <w:color w:val="000000"/>
              </w:rPr>
            </w:pPr>
          </w:p>
        </w:tc>
      </w:tr>
    </w:tbl>
    <w:p w:rsidR="00587217" w:rsidRDefault="00587217" w:rsidP="00587217">
      <w:pPr>
        <w:pStyle w:val="a4"/>
        <w:spacing w:before="0" w:after="0"/>
        <w:ind w:firstLine="553"/>
      </w:pPr>
    </w:p>
    <w:p w:rsidR="00C47BB4" w:rsidRDefault="00C47BB4" w:rsidP="00587217">
      <w:pPr>
        <w:pStyle w:val="a4"/>
        <w:spacing w:before="0" w:after="0"/>
        <w:ind w:firstLine="553"/>
      </w:pPr>
      <w:r>
        <w:t xml:space="preserve">Спортивная школа проводит зональный этап спартакиады, среди </w:t>
      </w:r>
      <w:proofErr w:type="gramStart"/>
      <w:r>
        <w:t>обучающихся</w:t>
      </w:r>
      <w:proofErr w:type="gramEnd"/>
      <w:r>
        <w:t xml:space="preserve"> Азовского района:</w:t>
      </w:r>
    </w:p>
    <w:p w:rsidR="00C47BB4" w:rsidRDefault="00C47BB4" w:rsidP="00C47BB4">
      <w:pPr>
        <w:pStyle w:val="a4"/>
        <w:spacing w:before="0" w:after="0"/>
        <w:ind w:firstLine="553"/>
      </w:pPr>
      <w:r>
        <w:t>- легкоатлетический кросс «Золотая осень»,</w:t>
      </w:r>
    </w:p>
    <w:p w:rsidR="00843685" w:rsidRDefault="00C47BB4" w:rsidP="00C47BB4">
      <w:pPr>
        <w:pStyle w:val="a4"/>
        <w:spacing w:before="0" w:after="0"/>
        <w:ind w:firstLine="553"/>
      </w:pPr>
      <w:r>
        <w:t xml:space="preserve">- Первенство Азовского района по футболу, </w:t>
      </w:r>
    </w:p>
    <w:p w:rsidR="00C47BB4" w:rsidRDefault="00C47BB4" w:rsidP="00C47BB4">
      <w:pPr>
        <w:pStyle w:val="a4"/>
        <w:spacing w:before="0" w:after="0"/>
        <w:ind w:firstLine="553"/>
      </w:pPr>
      <w:r>
        <w:t>- первенство Азовского района по волейболу,</w:t>
      </w:r>
    </w:p>
    <w:p w:rsidR="00C47BB4" w:rsidRDefault="00C47BB4" w:rsidP="00C47BB4">
      <w:pPr>
        <w:pStyle w:val="a4"/>
        <w:spacing w:before="0" w:after="0"/>
        <w:ind w:firstLine="553"/>
      </w:pPr>
      <w:r>
        <w:t>- месячник оборонно-массовой работы, посвященный «Дню защитника Отечества»,</w:t>
      </w:r>
    </w:p>
    <w:p w:rsidR="00C47BB4" w:rsidRDefault="00C47BB4" w:rsidP="00C47BB4">
      <w:pPr>
        <w:pStyle w:val="a4"/>
        <w:spacing w:before="0" w:after="0"/>
        <w:ind w:firstLine="553"/>
      </w:pPr>
      <w:r>
        <w:t>- спортивный праздник «Весенние ласточки»,</w:t>
      </w:r>
    </w:p>
    <w:p w:rsidR="00C47BB4" w:rsidRDefault="00C47BB4" w:rsidP="00C47BB4">
      <w:pPr>
        <w:pStyle w:val="a4"/>
        <w:spacing w:before="0" w:after="0"/>
        <w:ind w:firstLine="553"/>
      </w:pPr>
      <w:r>
        <w:t>Большое внимание уделяет спортивная школа реализации программы «Президентские состязания». «Президентские игры».</w:t>
      </w:r>
    </w:p>
    <w:p w:rsidR="00C47BB4" w:rsidRDefault="002D3F44" w:rsidP="00C47BB4">
      <w:pPr>
        <w:pStyle w:val="a4"/>
        <w:spacing w:before="0" w:after="0"/>
        <w:ind w:firstLine="553"/>
      </w:pPr>
      <w:r>
        <w:t xml:space="preserve"> Воспитанники ДЮСШ принимают активное участие в соревнованиях районного и регионального уровня. В частности были проведены:</w:t>
      </w:r>
    </w:p>
    <w:p w:rsidR="00843685" w:rsidRDefault="00C47BB4" w:rsidP="00C47BB4">
      <w:pPr>
        <w:pStyle w:val="a4"/>
        <w:spacing w:before="0" w:after="0"/>
      </w:pPr>
      <w:r>
        <w:t>Открытый турнир по волейболу (ноябрь 2013 года)</w:t>
      </w:r>
      <w:proofErr w:type="gramStart"/>
      <w:r>
        <w:t xml:space="preserve"> ,</w:t>
      </w:r>
      <w:proofErr w:type="gramEnd"/>
      <w:r>
        <w:t xml:space="preserve"> Кубок Азовского района по баскетболу (ноябрь 2013 года),  предновогодний турнир по мини-футболу, районные соревнования по футболу «Кожаный мяч» (май),</w:t>
      </w:r>
      <w:r w:rsidR="002D3F44">
        <w:t xml:space="preserve"> турнир ДЮСШ по волейболу, среди юношей и девушек (апрель 2014 года).</w:t>
      </w:r>
    </w:p>
    <w:p w:rsidR="002D3F44" w:rsidRDefault="002D3F44" w:rsidP="00C47BB4">
      <w:pPr>
        <w:pStyle w:val="a4"/>
        <w:spacing w:before="0" w:after="0"/>
      </w:pPr>
      <w:r>
        <w:t xml:space="preserve">       Воспитанники отделения футбол принимали участие в</w:t>
      </w:r>
      <w:proofErr w:type="gramStart"/>
      <w:r>
        <w:t xml:space="preserve"> :</w:t>
      </w:r>
      <w:proofErr w:type="gramEnd"/>
    </w:p>
    <w:p w:rsidR="002D3F44" w:rsidRDefault="002D3F44" w:rsidP="00C47BB4">
      <w:pPr>
        <w:pStyle w:val="a4"/>
        <w:spacing w:before="0" w:after="0"/>
      </w:pPr>
      <w:r>
        <w:t xml:space="preserve">- </w:t>
      </w:r>
      <w:proofErr w:type="gramStart"/>
      <w:r>
        <w:t>соревнованиях</w:t>
      </w:r>
      <w:proofErr w:type="gramEnd"/>
      <w:r>
        <w:t xml:space="preserve"> Первенства Ростовской области по футболу, </w:t>
      </w:r>
    </w:p>
    <w:p w:rsidR="002D3F44" w:rsidRDefault="002D3F44" w:rsidP="00C47BB4">
      <w:pPr>
        <w:pStyle w:val="a4"/>
        <w:spacing w:before="0" w:after="0"/>
      </w:pPr>
      <w:r>
        <w:t xml:space="preserve">- Кубке Ростовской области по футболу, где вышли в 1/8 </w:t>
      </w:r>
      <w:proofErr w:type="gramStart"/>
      <w:r>
        <w:t>финальных</w:t>
      </w:r>
      <w:proofErr w:type="gramEnd"/>
      <w:r>
        <w:t xml:space="preserve"> соревновании,</w:t>
      </w:r>
    </w:p>
    <w:p w:rsidR="002D3F44" w:rsidRDefault="00377E4E" w:rsidP="00C47BB4">
      <w:pPr>
        <w:pStyle w:val="a4"/>
        <w:spacing w:before="0" w:after="0"/>
      </w:pPr>
      <w:r>
        <w:t>- в областных соревнованиях по футболу «Колосок» (25 место).</w:t>
      </w:r>
    </w:p>
    <w:p w:rsidR="00377E4E" w:rsidRDefault="00377E4E" w:rsidP="00C47BB4">
      <w:pPr>
        <w:pStyle w:val="a4"/>
        <w:spacing w:before="0" w:after="0"/>
      </w:pPr>
      <w:r>
        <w:t xml:space="preserve">       Воспитанники отделения греко-римской борьбы принимали участие </w:t>
      </w:r>
      <w:proofErr w:type="gramStart"/>
      <w:r>
        <w:t>в</w:t>
      </w:r>
      <w:proofErr w:type="gramEnd"/>
      <w:r>
        <w:t>:</w:t>
      </w:r>
    </w:p>
    <w:p w:rsidR="00377E4E" w:rsidRDefault="00377E4E" w:rsidP="00C47BB4">
      <w:pPr>
        <w:pStyle w:val="a4"/>
        <w:spacing w:before="0" w:after="0"/>
      </w:pPr>
      <w:r>
        <w:t>- во всероссийском турнире в г</w:t>
      </w:r>
      <w:proofErr w:type="gramStart"/>
      <w:r w:rsidR="00E85604">
        <w:t>.</w:t>
      </w:r>
      <w:r>
        <w:t>Г</w:t>
      </w:r>
      <w:proofErr w:type="gramEnd"/>
      <w:r>
        <w:t>улькевичи (тренер-преподаватель Николаев В.А.)</w:t>
      </w:r>
    </w:p>
    <w:p w:rsidR="00377E4E" w:rsidRDefault="00377E4E" w:rsidP="00C47BB4">
      <w:pPr>
        <w:pStyle w:val="a4"/>
        <w:spacing w:before="0" w:after="0"/>
      </w:pPr>
      <w:r>
        <w:t>Николаева Лада – 3 место</w:t>
      </w:r>
    </w:p>
    <w:p w:rsidR="00377E4E" w:rsidRDefault="00377E4E" w:rsidP="00C47BB4">
      <w:pPr>
        <w:pStyle w:val="a4"/>
        <w:spacing w:before="0" w:after="0"/>
      </w:pPr>
      <w:proofErr w:type="spellStart"/>
      <w:r>
        <w:t>Чернушкина</w:t>
      </w:r>
      <w:proofErr w:type="spellEnd"/>
      <w:r>
        <w:t xml:space="preserve"> Екатерина – 2 место</w:t>
      </w:r>
    </w:p>
    <w:p w:rsidR="00377E4E" w:rsidRDefault="00377E4E" w:rsidP="00C47BB4">
      <w:pPr>
        <w:pStyle w:val="a4"/>
        <w:spacing w:before="0" w:after="0"/>
      </w:pPr>
      <w:r>
        <w:t xml:space="preserve">Лукина Полина – 1 </w:t>
      </w:r>
      <w:r w:rsidR="00E85604">
        <w:t>место;</w:t>
      </w:r>
    </w:p>
    <w:p w:rsidR="00E85604" w:rsidRDefault="00E85604" w:rsidP="00C47BB4">
      <w:pPr>
        <w:pStyle w:val="a4"/>
        <w:spacing w:before="0" w:after="0"/>
      </w:pPr>
      <w:r>
        <w:lastRenderedPageBreak/>
        <w:t>- во всероссийском турнире в г</w:t>
      </w:r>
      <w:proofErr w:type="gramStart"/>
      <w:r>
        <w:t>.С</w:t>
      </w:r>
      <w:proofErr w:type="gramEnd"/>
      <w:r>
        <w:t>анкт-Петербурге. По греко-римской борьбе (тренер-преподаватель Соколов С.Э.)</w:t>
      </w:r>
    </w:p>
    <w:p w:rsidR="00E85604" w:rsidRDefault="00E85604" w:rsidP="00C47BB4">
      <w:pPr>
        <w:pStyle w:val="a4"/>
        <w:spacing w:before="0" w:after="0"/>
      </w:pPr>
      <w:r>
        <w:t>Чижевский Д. – 5 место</w:t>
      </w:r>
    </w:p>
    <w:p w:rsidR="00E85604" w:rsidRDefault="00E85604" w:rsidP="00C47BB4">
      <w:pPr>
        <w:pStyle w:val="a4"/>
        <w:spacing w:before="0" w:after="0"/>
      </w:pPr>
      <w:proofErr w:type="spellStart"/>
      <w:r>
        <w:t>Лавриченко</w:t>
      </w:r>
      <w:proofErr w:type="spellEnd"/>
      <w:r>
        <w:t xml:space="preserve"> С. – 5 место</w:t>
      </w:r>
    </w:p>
    <w:p w:rsidR="00E85604" w:rsidRDefault="00E85604" w:rsidP="00C47BB4">
      <w:pPr>
        <w:pStyle w:val="a4"/>
        <w:spacing w:before="0" w:after="0"/>
      </w:pPr>
      <w:proofErr w:type="spellStart"/>
      <w:r>
        <w:t>Касьяненко</w:t>
      </w:r>
      <w:proofErr w:type="spellEnd"/>
      <w:r>
        <w:t xml:space="preserve"> А.-  6 место</w:t>
      </w:r>
    </w:p>
    <w:p w:rsidR="00E85604" w:rsidRDefault="00E85604" w:rsidP="00C47BB4">
      <w:pPr>
        <w:pStyle w:val="a4"/>
        <w:spacing w:before="0" w:after="0"/>
      </w:pPr>
      <w:r>
        <w:t>- Первенства Ростовской области в с</w:t>
      </w:r>
      <w:proofErr w:type="gramStart"/>
      <w:r>
        <w:t>.Ч</w:t>
      </w:r>
      <w:proofErr w:type="gramEnd"/>
      <w:r>
        <w:t>алтырь (тренер-преподаватель Ковалев А.В.)</w:t>
      </w:r>
    </w:p>
    <w:p w:rsidR="00E85604" w:rsidRDefault="00E85604" w:rsidP="00C47BB4">
      <w:pPr>
        <w:pStyle w:val="a4"/>
        <w:spacing w:before="0" w:after="0"/>
      </w:pPr>
      <w:r>
        <w:t>Никулин А. – 1 место</w:t>
      </w:r>
    </w:p>
    <w:p w:rsidR="00E85604" w:rsidRDefault="00E85604" w:rsidP="00C47BB4">
      <w:pPr>
        <w:pStyle w:val="a4"/>
        <w:spacing w:before="0" w:after="0"/>
      </w:pPr>
      <w:proofErr w:type="spellStart"/>
      <w:r>
        <w:t>Мотуз</w:t>
      </w:r>
      <w:proofErr w:type="spellEnd"/>
      <w:r>
        <w:t xml:space="preserve"> О. – 3 место,</w:t>
      </w:r>
    </w:p>
    <w:p w:rsidR="00E85604" w:rsidRDefault="00E85604" w:rsidP="00C47BB4">
      <w:pPr>
        <w:pStyle w:val="a4"/>
        <w:spacing w:before="0" w:after="0"/>
      </w:pPr>
      <w:r>
        <w:t>- Первенство Ростовской области по вольной борьбе среди юношей и девушек (тренер-преподаватель Николаев В.А.)</w:t>
      </w:r>
    </w:p>
    <w:p w:rsidR="00E85604" w:rsidRDefault="00E85604" w:rsidP="00C47BB4">
      <w:pPr>
        <w:pStyle w:val="a4"/>
        <w:spacing w:before="0" w:after="0"/>
      </w:pPr>
      <w:proofErr w:type="spellStart"/>
      <w:r>
        <w:t>Чернушкина</w:t>
      </w:r>
      <w:proofErr w:type="spellEnd"/>
      <w:r>
        <w:t xml:space="preserve"> Екатерина – 1 место</w:t>
      </w:r>
    </w:p>
    <w:p w:rsidR="00E85604" w:rsidRDefault="00E85604" w:rsidP="00C47BB4">
      <w:pPr>
        <w:pStyle w:val="a4"/>
        <w:spacing w:before="0" w:after="0"/>
      </w:pPr>
      <w:r>
        <w:t>Дьякова Зинаида – 2 место</w:t>
      </w:r>
    </w:p>
    <w:p w:rsidR="00E85604" w:rsidRDefault="00E85604" w:rsidP="00C47BB4">
      <w:pPr>
        <w:pStyle w:val="a4"/>
        <w:spacing w:before="0" w:after="0"/>
      </w:pPr>
      <w:r>
        <w:t>Тополя В. – 2 место</w:t>
      </w:r>
    </w:p>
    <w:p w:rsidR="00E85604" w:rsidRDefault="00E85604" w:rsidP="00C47BB4">
      <w:pPr>
        <w:pStyle w:val="a4"/>
        <w:spacing w:before="0" w:after="0"/>
      </w:pPr>
      <w:r>
        <w:t>Гуров В. – 3 место;</w:t>
      </w:r>
    </w:p>
    <w:p w:rsidR="00E85604" w:rsidRDefault="00E85604" w:rsidP="00C47BB4">
      <w:pPr>
        <w:pStyle w:val="a4"/>
        <w:spacing w:before="0" w:after="0"/>
      </w:pPr>
      <w:r>
        <w:t>- в соревнованиях районного, городского, областного уровней.</w:t>
      </w:r>
    </w:p>
    <w:p w:rsidR="00843685" w:rsidRDefault="00843685" w:rsidP="00843685">
      <w:pPr>
        <w:pStyle w:val="a4"/>
        <w:jc w:val="center"/>
        <w:rPr>
          <w:rStyle w:val="a3"/>
        </w:rPr>
      </w:pPr>
      <w:r>
        <w:rPr>
          <w:rStyle w:val="a3"/>
        </w:rPr>
        <w:t>4.Содержание и результаты воспитательной работы.</w:t>
      </w:r>
    </w:p>
    <w:p w:rsidR="00843685" w:rsidRDefault="00843685" w:rsidP="00843685">
      <w:pPr>
        <w:pStyle w:val="a4"/>
        <w:spacing w:before="0" w:after="0"/>
        <w:ind w:firstLine="537"/>
        <w:jc w:val="both"/>
      </w:pPr>
      <w:r>
        <w:t xml:space="preserve">Основные воспитательные задачи, на решение которых направлена деятельность </w:t>
      </w:r>
      <w:r w:rsidR="00E85604">
        <w:t xml:space="preserve">спортивной </w:t>
      </w:r>
      <w:r>
        <w:t>школы:</w:t>
      </w:r>
    </w:p>
    <w:p w:rsidR="00843685" w:rsidRDefault="00843685" w:rsidP="00843685">
      <w:pPr>
        <w:pStyle w:val="a4"/>
        <w:numPr>
          <w:ilvl w:val="1"/>
          <w:numId w:val="3"/>
        </w:numPr>
        <w:spacing w:before="0" w:after="0"/>
        <w:ind w:left="0" w:firstLine="537"/>
        <w:jc w:val="both"/>
      </w:pPr>
      <w:r>
        <w:t>Социально-педагогическая адаптация и защита детей, формирование позитивного отношения между людьми, уважения прав другого человека.</w:t>
      </w:r>
    </w:p>
    <w:p w:rsidR="00843685" w:rsidRDefault="00843685" w:rsidP="00843685">
      <w:pPr>
        <w:pStyle w:val="a4"/>
        <w:numPr>
          <w:ilvl w:val="1"/>
          <w:numId w:val="3"/>
        </w:numPr>
        <w:spacing w:before="0" w:after="0"/>
        <w:ind w:left="537" w:firstLine="537"/>
        <w:jc w:val="both"/>
      </w:pPr>
      <w:r>
        <w:t>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843685" w:rsidRDefault="00843685" w:rsidP="00843685">
      <w:pPr>
        <w:pStyle w:val="a4"/>
        <w:numPr>
          <w:ilvl w:val="1"/>
          <w:numId w:val="3"/>
        </w:numPr>
        <w:spacing w:before="0" w:after="0"/>
        <w:ind w:left="0" w:firstLine="537"/>
        <w:jc w:val="both"/>
      </w:pPr>
      <w:r>
        <w:t>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</w:p>
    <w:p w:rsidR="00843685" w:rsidRDefault="00843685" w:rsidP="00843685">
      <w:pPr>
        <w:pStyle w:val="a4"/>
        <w:numPr>
          <w:ilvl w:val="1"/>
          <w:numId w:val="3"/>
        </w:numPr>
        <w:spacing w:before="0" w:after="0"/>
        <w:ind w:left="0" w:firstLine="537"/>
        <w:jc w:val="both"/>
      </w:pPr>
      <w:r>
        <w:t>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</w:p>
    <w:p w:rsidR="00843685" w:rsidRDefault="00843685" w:rsidP="00843685">
      <w:pPr>
        <w:pStyle w:val="a4"/>
        <w:numPr>
          <w:ilvl w:val="1"/>
          <w:numId w:val="3"/>
        </w:numPr>
        <w:spacing w:before="0" w:after="0"/>
        <w:ind w:left="0" w:firstLine="537"/>
        <w:jc w:val="both"/>
      </w:pPr>
      <w:r>
        <w:t>Сознательное получение дополнительного образования, соответствующего жизненным планам и интересам. Компенсация дефицита общения в школе, семье, среде сверстников и расширение сферы межличностных контактов. Формирование знаний, умений и навыков по обеспечению здорового образа жизни и жизненных потребностей.</w:t>
      </w:r>
    </w:p>
    <w:p w:rsidR="00843685" w:rsidRDefault="00843685" w:rsidP="00843685">
      <w:pPr>
        <w:pStyle w:val="a4"/>
        <w:numPr>
          <w:ilvl w:val="1"/>
          <w:numId w:val="3"/>
        </w:numPr>
        <w:spacing w:before="0" w:after="0"/>
        <w:ind w:left="0" w:firstLine="537"/>
        <w:jc w:val="both"/>
      </w:pPr>
      <w:r>
        <w:t xml:space="preserve">Формирование устойчивого негативного отношения к </w:t>
      </w:r>
      <w:proofErr w:type="spellStart"/>
      <w:r>
        <w:t>антисоциальным</w:t>
      </w:r>
      <w:proofErr w:type="spellEnd"/>
      <w:r>
        <w:t xml:space="preserve"> тенденциям в молодёжной среде и сознательного противодействия употреблению и распространению наркомании, токсикомании, алкоголизма и </w:t>
      </w:r>
      <w:proofErr w:type="spellStart"/>
      <w:r>
        <w:t>табакокурения</w:t>
      </w:r>
      <w:proofErr w:type="spellEnd"/>
      <w:r>
        <w:t>.</w:t>
      </w:r>
    </w:p>
    <w:p w:rsidR="00843685" w:rsidRDefault="00843685" w:rsidP="00843685">
      <w:pPr>
        <w:pStyle w:val="a4"/>
        <w:numPr>
          <w:ilvl w:val="1"/>
          <w:numId w:val="3"/>
        </w:numPr>
        <w:spacing w:before="0" w:after="0"/>
        <w:ind w:left="0" w:firstLine="537"/>
        <w:jc w:val="both"/>
      </w:pPr>
      <w:r>
        <w:t>Обеспечение подготовки к созидательной общественно-производственной деятельности и привитие общественно-правовых черт поведения.</w:t>
      </w:r>
    </w:p>
    <w:p w:rsidR="00843685" w:rsidRDefault="00843685" w:rsidP="00843685">
      <w:pPr>
        <w:pStyle w:val="a4"/>
        <w:spacing w:before="0" w:after="0"/>
        <w:ind w:firstLine="537"/>
        <w:jc w:val="both"/>
      </w:pPr>
      <w:r>
        <w:t>Организаторами и участниками воспитательного процесса в спортивной школе являются заместитель директора по учебно-воспитательной работе, тренерско-преподавательский состав, родительская общественность, ученические коллективы, государственные и общественные организации и структуры, ветераны спорта и труда. Реализация воспитательных задач обеспечивается в ходе учебно-тренировочного процесса, проведения спортивно-массовых и физкультурно-оздоровительных мероприятий, спартакиад, фестивалей, соревнований и пр.</w:t>
      </w:r>
    </w:p>
    <w:p w:rsidR="00843685" w:rsidRDefault="00843685" w:rsidP="00843685">
      <w:pPr>
        <w:pStyle w:val="a4"/>
        <w:spacing w:before="0" w:after="0"/>
        <w:ind w:firstLine="537"/>
        <w:jc w:val="both"/>
      </w:pPr>
      <w:r>
        <w:t>В ежегодный план воспитательной работы школы включены и выполняются тренерами-преподавателями следующие пункты:</w:t>
      </w:r>
    </w:p>
    <w:p w:rsidR="00843685" w:rsidRDefault="00843685" w:rsidP="00843685">
      <w:pPr>
        <w:pStyle w:val="a4"/>
        <w:numPr>
          <w:ilvl w:val="1"/>
          <w:numId w:val="4"/>
        </w:numPr>
        <w:spacing w:before="0" w:after="0"/>
        <w:ind w:left="0" w:firstLine="537"/>
        <w:jc w:val="both"/>
      </w:pPr>
      <w:r>
        <w:t>посещение учащихся на дому, в школе, с целью изучения их индивидуальных особенностей, успеваемости, условий жизни, микроклимата в семье, более тесного контакта с родителями;</w:t>
      </w:r>
    </w:p>
    <w:p w:rsidR="00843685" w:rsidRDefault="00843685" w:rsidP="00843685">
      <w:pPr>
        <w:pStyle w:val="a4"/>
        <w:numPr>
          <w:ilvl w:val="1"/>
          <w:numId w:val="4"/>
        </w:numPr>
        <w:spacing w:before="0" w:after="0"/>
        <w:ind w:left="0" w:firstLine="537"/>
        <w:jc w:val="both"/>
      </w:pPr>
      <w:r>
        <w:t>связь с учителями общеобразовательных школ;</w:t>
      </w:r>
    </w:p>
    <w:p w:rsidR="00843685" w:rsidRDefault="00843685" w:rsidP="00843685">
      <w:pPr>
        <w:pStyle w:val="a4"/>
        <w:numPr>
          <w:ilvl w:val="1"/>
          <w:numId w:val="4"/>
        </w:numPr>
        <w:spacing w:before="0" w:after="0"/>
        <w:ind w:left="0" w:firstLine="537"/>
        <w:jc w:val="both"/>
      </w:pPr>
      <w:r>
        <w:lastRenderedPageBreak/>
        <w:t>проведение бесед в группах о вреде курения, алкоголя, наркотиков, личные беседы с учащимися и родителями;</w:t>
      </w:r>
    </w:p>
    <w:p w:rsidR="00843685" w:rsidRDefault="00843685" w:rsidP="00843685">
      <w:pPr>
        <w:pStyle w:val="a4"/>
        <w:numPr>
          <w:ilvl w:val="1"/>
          <w:numId w:val="4"/>
        </w:numPr>
        <w:spacing w:before="0" w:after="0"/>
        <w:ind w:left="0" w:firstLine="537"/>
        <w:jc w:val="both"/>
      </w:pPr>
      <w:r>
        <w:t>во время летней оздоровительной кампании регулярное посещение лекций работников городского наркологического диспансера, просмотр видеоматериалов;</w:t>
      </w:r>
    </w:p>
    <w:p w:rsidR="00843685" w:rsidRDefault="00843685" w:rsidP="00843685">
      <w:pPr>
        <w:pStyle w:val="a4"/>
        <w:numPr>
          <w:ilvl w:val="1"/>
          <w:numId w:val="4"/>
        </w:numPr>
        <w:spacing w:before="0" w:after="0"/>
        <w:ind w:left="0" w:firstLine="537"/>
        <w:jc w:val="both"/>
      </w:pPr>
      <w:r>
        <w:t>работа с подростками, относящимися к «группе риска», оказание им поддержки на основе индивидуального подхода к ним.</w:t>
      </w:r>
    </w:p>
    <w:p w:rsidR="00E85604" w:rsidRDefault="00843685" w:rsidP="00843685">
      <w:pPr>
        <w:pStyle w:val="a4"/>
        <w:spacing w:before="0" w:after="0"/>
        <w:ind w:firstLine="537"/>
        <w:jc w:val="both"/>
      </w:pPr>
      <w:r>
        <w:t xml:space="preserve">В школе разработан и выполняется в полном объёме план мероприятий по участию в акции «Спорт против наркотиков». Проводятся соревнования среди учащихся ДЮСШ  под этим девизом, Команды участвуют в таких соревнованиях за пределами города и области. </w:t>
      </w:r>
    </w:p>
    <w:p w:rsidR="00E675C6" w:rsidRDefault="00843685" w:rsidP="00843685">
      <w:pPr>
        <w:pStyle w:val="a4"/>
        <w:spacing w:before="0" w:after="0"/>
        <w:ind w:firstLine="537"/>
        <w:jc w:val="both"/>
      </w:pPr>
      <w:r>
        <w:t xml:space="preserve">Все соревнования и матчевые встречи, проводимые в </w:t>
      </w:r>
      <w:r w:rsidR="00E85604">
        <w:t>Азовском районе</w:t>
      </w:r>
      <w:r>
        <w:t xml:space="preserve">, очень активно посещаются родителями учащихся, которые болеют за своих детей и за команду. </w:t>
      </w:r>
    </w:p>
    <w:p w:rsidR="00843685" w:rsidRDefault="00843685" w:rsidP="00843685">
      <w:pPr>
        <w:pStyle w:val="a4"/>
        <w:spacing w:before="0" w:after="0"/>
        <w:ind w:firstLine="537"/>
        <w:jc w:val="both"/>
      </w:pPr>
      <w:r>
        <w:t xml:space="preserve">В </w:t>
      </w:r>
      <w:r w:rsidR="00E675C6">
        <w:t>районных</w:t>
      </w:r>
      <w:r>
        <w:t xml:space="preserve"> соревнованиях, где участвуют команды спортивной школы, ветеранов и молодёжи, дети получают большой игровой опыт и пример взаимоотношений не только в спортивной борьбе, но и в жизни.</w:t>
      </w:r>
    </w:p>
    <w:p w:rsidR="00843685" w:rsidRDefault="00843685" w:rsidP="00843685">
      <w:pPr>
        <w:pStyle w:val="a4"/>
        <w:spacing w:before="0" w:after="0"/>
        <w:ind w:firstLine="537"/>
        <w:jc w:val="both"/>
      </w:pPr>
      <w:r>
        <w:t xml:space="preserve">Воспитательная работа в школе находится в состоянии постоянного активного развития. </w:t>
      </w:r>
    </w:p>
    <w:p w:rsidR="00843685" w:rsidRDefault="00843685" w:rsidP="00843685">
      <w:pPr>
        <w:pStyle w:val="a4"/>
        <w:ind w:firstLine="537"/>
        <w:jc w:val="center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Здоровьесберегающие</w:t>
      </w:r>
      <w:proofErr w:type="spellEnd"/>
      <w:r>
        <w:rPr>
          <w:b/>
          <w:bCs/>
        </w:rPr>
        <w:t xml:space="preserve"> технологии.</w:t>
      </w:r>
    </w:p>
    <w:p w:rsidR="00843685" w:rsidRDefault="00843685" w:rsidP="00843685">
      <w:pPr>
        <w:pStyle w:val="a4"/>
        <w:ind w:firstLine="537"/>
        <w:jc w:val="both"/>
      </w:pPr>
      <w:r>
        <w:t xml:space="preserve">Одной из концептуальных основ деятельности спортивной школы является сохранение и укрепление здоровья детей в процессе обучения. Зачисление в группы начальной подготовки осуществляется по медицинским показаниям, в течение года осуществляется </w:t>
      </w:r>
      <w:proofErr w:type="gramStart"/>
      <w:r>
        <w:t>контроль за</w:t>
      </w:r>
      <w:proofErr w:type="gramEnd"/>
      <w:r>
        <w:t xml:space="preserve"> наличием медицинского допуска к занятиям в группах. Учащи</w:t>
      </w:r>
      <w:r w:rsidR="007F424B">
        <w:t xml:space="preserve">еся групп начальной подготовки и учебно-тренировочного этапа </w:t>
      </w:r>
      <w:r>
        <w:t xml:space="preserve">проходили медосмотр по месту жительства. </w:t>
      </w:r>
    </w:p>
    <w:p w:rsidR="007F424B" w:rsidRDefault="00843685" w:rsidP="007F424B">
      <w:pPr>
        <w:pStyle w:val="a4"/>
        <w:spacing w:before="0" w:after="0"/>
        <w:ind w:firstLine="537"/>
        <w:jc w:val="both"/>
      </w:pPr>
      <w:r>
        <w:t>Тренерами-преподавателями совместно с работниками наркологического диспансера проводится пропагандистско-профилактическая работа. За период 2013 - 2014 г.г. проведены беседы на темы: «Оказание первой помощи», «Профилактика простудных заболеваний», «Профилактика токсикомании, наркомании»</w:t>
      </w:r>
      <w:r w:rsidR="007F424B">
        <w:t>.</w:t>
      </w:r>
    </w:p>
    <w:p w:rsidR="007F424B" w:rsidRDefault="00843685" w:rsidP="007F424B">
      <w:pPr>
        <w:pStyle w:val="a4"/>
        <w:spacing w:before="0" w:after="0"/>
        <w:ind w:firstLine="537"/>
        <w:jc w:val="both"/>
      </w:pPr>
      <w:r>
        <w:t xml:space="preserve"> </w:t>
      </w:r>
      <w:r w:rsidR="007F424B">
        <w:t>Т</w:t>
      </w:r>
      <w:r>
        <w:t>ренер</w:t>
      </w:r>
      <w:r w:rsidR="007F424B">
        <w:t>ы</w:t>
      </w:r>
      <w:r>
        <w:t xml:space="preserve">-преподаватели ДЮСШ </w:t>
      </w:r>
      <w:r w:rsidR="007F424B">
        <w:t>п</w:t>
      </w:r>
      <w:r>
        <w:t>рове</w:t>
      </w:r>
      <w:r w:rsidR="007F424B">
        <w:t>ли</w:t>
      </w:r>
      <w:r>
        <w:t xml:space="preserve"> беседы</w:t>
      </w:r>
      <w:r w:rsidR="002F69B3">
        <w:t xml:space="preserve"> на тем</w:t>
      </w:r>
      <w:r w:rsidR="007F424B">
        <w:t>ы:</w:t>
      </w:r>
    </w:p>
    <w:p w:rsidR="002F69B3" w:rsidRDefault="002F69B3" w:rsidP="007F424B">
      <w:pPr>
        <w:pStyle w:val="a4"/>
        <w:spacing w:before="0" w:after="0"/>
        <w:ind w:firstLine="537"/>
        <w:jc w:val="both"/>
      </w:pPr>
      <w:r>
        <w:t xml:space="preserve">«Личностные достижения </w:t>
      </w:r>
      <w:proofErr w:type="gramStart"/>
      <w:r>
        <w:t>обучающихся</w:t>
      </w:r>
      <w:proofErr w:type="gramEnd"/>
      <w:r>
        <w:t xml:space="preserve"> в воспитательном процессе».</w:t>
      </w:r>
    </w:p>
    <w:p w:rsidR="002F69B3" w:rsidRDefault="002F69B3" w:rsidP="007F424B">
      <w:pPr>
        <w:pStyle w:val="a4"/>
        <w:spacing w:before="0" w:after="0"/>
        <w:ind w:firstLine="537"/>
        <w:jc w:val="both"/>
      </w:pPr>
      <w:r>
        <w:t>«Воспитание культуры речи. Особенности и негатив бытового жаргона и сквернословия».</w:t>
      </w:r>
    </w:p>
    <w:p w:rsidR="002F69B3" w:rsidRDefault="002F69B3" w:rsidP="007F424B">
      <w:pPr>
        <w:pStyle w:val="a4"/>
        <w:spacing w:before="0" w:after="0"/>
        <w:ind w:firstLine="537"/>
        <w:jc w:val="both"/>
      </w:pPr>
      <w:r>
        <w:t>Презентация: «О полезном и вредном питании при занятиях спортом».</w:t>
      </w:r>
    </w:p>
    <w:p w:rsidR="002F69B3" w:rsidRDefault="002F69B3" w:rsidP="007F424B">
      <w:pPr>
        <w:pStyle w:val="a4"/>
        <w:spacing w:before="0" w:after="0"/>
        <w:ind w:firstLine="537"/>
        <w:jc w:val="both"/>
      </w:pPr>
      <w:r>
        <w:t>«Что такое формирование иммунитета в детском и подростковом возрасте».</w:t>
      </w:r>
    </w:p>
    <w:p w:rsidR="002F69B3" w:rsidRDefault="002F69B3" w:rsidP="007F424B">
      <w:pPr>
        <w:pStyle w:val="a4"/>
        <w:spacing w:before="0" w:after="0"/>
        <w:ind w:firstLine="537"/>
        <w:jc w:val="both"/>
      </w:pPr>
      <w:r>
        <w:t>«Обеспечение безопасности на учебно-тренировочных занятиях».</w:t>
      </w:r>
    </w:p>
    <w:p w:rsidR="002F69B3" w:rsidRDefault="002F69B3" w:rsidP="007F424B">
      <w:pPr>
        <w:pStyle w:val="a4"/>
        <w:spacing w:before="0" w:after="0"/>
        <w:ind w:firstLine="537"/>
        <w:jc w:val="both"/>
      </w:pPr>
      <w:r>
        <w:t xml:space="preserve">« О вреде употребления наркотиков, алкоголе, </w:t>
      </w:r>
      <w:proofErr w:type="spellStart"/>
      <w:r>
        <w:t>табакокурении</w:t>
      </w:r>
      <w:proofErr w:type="spellEnd"/>
      <w:r>
        <w:t>».</w:t>
      </w:r>
    </w:p>
    <w:p w:rsidR="002F69B3" w:rsidRDefault="002F69B3" w:rsidP="007F424B">
      <w:pPr>
        <w:pStyle w:val="a4"/>
        <w:spacing w:before="0" w:after="0"/>
        <w:ind w:firstLine="537"/>
        <w:jc w:val="both"/>
      </w:pPr>
      <w:r>
        <w:t>«Как правильно организовать отдых в период летних каникул».</w:t>
      </w:r>
    </w:p>
    <w:p w:rsidR="00843685" w:rsidRDefault="00843685" w:rsidP="007F424B">
      <w:pPr>
        <w:pStyle w:val="a4"/>
        <w:spacing w:before="0" w:after="0"/>
        <w:ind w:firstLine="537"/>
        <w:jc w:val="both"/>
      </w:pPr>
      <w:r>
        <w:t>Все спортивно-массовые мероприятия регулярно обслуживаются работниками МБУЗ Ц</w:t>
      </w:r>
      <w:r w:rsidR="002F69B3">
        <w:t>Р</w:t>
      </w:r>
      <w:r>
        <w:t xml:space="preserve">Б. </w:t>
      </w:r>
    </w:p>
    <w:p w:rsidR="00843685" w:rsidRDefault="00843685" w:rsidP="00843685">
      <w:pPr>
        <w:pStyle w:val="a4"/>
        <w:numPr>
          <w:ilvl w:val="0"/>
          <w:numId w:val="5"/>
        </w:numPr>
        <w:jc w:val="center"/>
        <w:rPr>
          <w:rStyle w:val="a3"/>
        </w:rPr>
      </w:pPr>
      <w:r>
        <w:rPr>
          <w:rStyle w:val="a3"/>
        </w:rPr>
        <w:t>Кадровое обеспечение учреждения</w:t>
      </w:r>
    </w:p>
    <w:p w:rsidR="002A6E4E" w:rsidRDefault="00843685" w:rsidP="00843685">
      <w:pPr>
        <w:pStyle w:val="a4"/>
        <w:ind w:firstLine="553"/>
        <w:jc w:val="both"/>
      </w:pPr>
      <w:r>
        <w:t xml:space="preserve">     Согласно штатному расписанию в ДЮСШ </w:t>
      </w:r>
      <w:r w:rsidR="002F69B3">
        <w:t>в 2013-2014 учебному году</w:t>
      </w:r>
      <w:r w:rsidR="002A6E4E">
        <w:t xml:space="preserve"> работали:</w:t>
      </w:r>
    </w:p>
    <w:p w:rsidR="002A6E4E" w:rsidRDefault="002A6E4E" w:rsidP="002A6E4E">
      <w:pPr>
        <w:pStyle w:val="a4"/>
        <w:spacing w:before="0" w:after="0"/>
        <w:ind w:firstLine="553"/>
        <w:jc w:val="both"/>
      </w:pPr>
      <w:r>
        <w:t>АПУ – 3 человека</w:t>
      </w:r>
    </w:p>
    <w:p w:rsidR="002A6E4E" w:rsidRDefault="002A6E4E" w:rsidP="002A6E4E">
      <w:pPr>
        <w:pStyle w:val="a4"/>
        <w:spacing w:before="0" w:after="0"/>
        <w:ind w:firstLine="553"/>
        <w:jc w:val="both"/>
      </w:pPr>
      <w:r>
        <w:t>Педаго</w:t>
      </w:r>
      <w:r w:rsidR="00CC5CB0">
        <w:t>гические работники – 44 , из них</w:t>
      </w:r>
      <w:r>
        <w:t xml:space="preserve"> 16 штатных</w:t>
      </w:r>
    </w:p>
    <w:p w:rsidR="002A6E4E" w:rsidRDefault="002A6E4E" w:rsidP="002A6E4E">
      <w:pPr>
        <w:pStyle w:val="a4"/>
        <w:spacing w:before="0" w:after="0"/>
        <w:ind w:firstLine="553"/>
        <w:jc w:val="both"/>
      </w:pPr>
      <w:r>
        <w:t>Учебно-вспомогательный – 2 штатных,</w:t>
      </w:r>
    </w:p>
    <w:p w:rsidR="002A6E4E" w:rsidRDefault="002A6E4E" w:rsidP="002A6E4E">
      <w:pPr>
        <w:pStyle w:val="a4"/>
        <w:spacing w:before="0" w:after="0"/>
        <w:ind w:firstLine="553"/>
        <w:jc w:val="both"/>
      </w:pPr>
      <w:r>
        <w:t>Обслуживающий персонал – 15 человек, из них 13 штатных</w:t>
      </w:r>
    </w:p>
    <w:p w:rsidR="002A6E4E" w:rsidRDefault="002A6E4E" w:rsidP="002A6E4E">
      <w:pPr>
        <w:pStyle w:val="a4"/>
        <w:spacing w:before="0" w:after="0"/>
        <w:ind w:firstLine="553"/>
        <w:jc w:val="both"/>
      </w:pPr>
    </w:p>
    <w:p w:rsidR="00843685" w:rsidRDefault="00843685" w:rsidP="002A6E4E">
      <w:pPr>
        <w:pStyle w:val="a4"/>
        <w:spacing w:before="0" w:after="0"/>
        <w:ind w:firstLine="553"/>
        <w:jc w:val="both"/>
      </w:pPr>
      <w:r>
        <w:lastRenderedPageBreak/>
        <w:t xml:space="preserve">Кадровое обеспечение учреждения осуществлено </w:t>
      </w:r>
      <w:r w:rsidR="002A6E4E">
        <w:t xml:space="preserve">не </w:t>
      </w:r>
      <w:r>
        <w:t xml:space="preserve">в полном объёме, вакансии по замещению штатных должностей </w:t>
      </w:r>
      <w:r w:rsidR="002A6E4E">
        <w:t>имеются – это вакансии тренеров-преподавателей по спортивной акробатике и дзюдо</w:t>
      </w:r>
      <w:proofErr w:type="gramStart"/>
      <w:r w:rsidR="002A6E4E">
        <w:t>.</w:t>
      </w:r>
      <w:r>
        <w:t xml:space="preserve">. </w:t>
      </w:r>
      <w:proofErr w:type="gramEnd"/>
      <w:r>
        <w:t>Кадровый состав ДЮСШ  сформирован согласно штатному расписанию, должностным инструкциям и в соответствии с кадровой стратегией и политикой администрации учреждения.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7"/>
        <w:gridCol w:w="16"/>
        <w:gridCol w:w="2590"/>
        <w:gridCol w:w="153"/>
        <w:gridCol w:w="1868"/>
      </w:tblGrid>
      <w:tr w:rsidR="00843685" w:rsidTr="00140DF2">
        <w:tc>
          <w:tcPr>
            <w:tcW w:w="7974" w:type="dxa"/>
            <w:gridSpan w:val="5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  <w:rPr>
                <w:rStyle w:val="a3"/>
              </w:rPr>
            </w:pPr>
            <w:r>
              <w:rPr>
                <w:rStyle w:val="a3"/>
              </w:rPr>
              <w:t>Квалификационная категория педагогических работников:</w:t>
            </w:r>
          </w:p>
        </w:tc>
      </w:tr>
      <w:tr w:rsidR="00843685" w:rsidTr="00140DF2">
        <w:tc>
          <w:tcPr>
            <w:tcW w:w="3363" w:type="dxa"/>
            <w:gridSpan w:val="2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  <w:r>
              <w:t>Высшая категория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843685" w:rsidRDefault="00B83F8F" w:rsidP="00140DF2">
            <w:pPr>
              <w:pStyle w:val="a4"/>
              <w:snapToGrid w:val="0"/>
              <w:spacing w:before="0" w:after="0"/>
            </w:pPr>
            <w:r>
              <w:t>9</w:t>
            </w:r>
            <w:r w:rsidR="00843685">
              <w:t xml:space="preserve"> чел</w:t>
            </w:r>
          </w:p>
        </w:tc>
      </w:tr>
      <w:tr w:rsidR="00843685" w:rsidTr="00140DF2">
        <w:tc>
          <w:tcPr>
            <w:tcW w:w="3363" w:type="dxa"/>
            <w:gridSpan w:val="2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  <w:r>
              <w:t>Первая категория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843685" w:rsidRDefault="00B83F8F" w:rsidP="00140DF2">
            <w:pPr>
              <w:pStyle w:val="a4"/>
              <w:snapToGrid w:val="0"/>
              <w:spacing w:before="0" w:after="0"/>
            </w:pPr>
            <w:r>
              <w:t>9</w:t>
            </w:r>
            <w:r w:rsidR="00843685">
              <w:t xml:space="preserve"> чел.</w:t>
            </w:r>
          </w:p>
        </w:tc>
      </w:tr>
      <w:tr w:rsidR="00843685" w:rsidTr="00140DF2">
        <w:tc>
          <w:tcPr>
            <w:tcW w:w="3363" w:type="dxa"/>
            <w:gridSpan w:val="2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  <w:r>
              <w:t>Вторая категория</w:t>
            </w: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843685" w:rsidRDefault="00B83F8F" w:rsidP="00140DF2">
            <w:pPr>
              <w:pStyle w:val="a4"/>
              <w:snapToGrid w:val="0"/>
              <w:spacing w:before="0" w:after="0"/>
            </w:pPr>
            <w:r>
              <w:t>6</w:t>
            </w:r>
            <w:r w:rsidR="00843685">
              <w:t xml:space="preserve"> чел.</w:t>
            </w:r>
          </w:p>
        </w:tc>
      </w:tr>
      <w:tr w:rsidR="00843685" w:rsidTr="00140DF2">
        <w:tc>
          <w:tcPr>
            <w:tcW w:w="3363" w:type="dxa"/>
            <w:gridSpan w:val="2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</w:p>
        </w:tc>
        <w:tc>
          <w:tcPr>
            <w:tcW w:w="4611" w:type="dxa"/>
            <w:gridSpan w:val="3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</w:p>
        </w:tc>
      </w:tr>
      <w:tr w:rsidR="00843685" w:rsidTr="00140DF2">
        <w:trPr>
          <w:gridAfter w:val="1"/>
          <w:wAfter w:w="1868" w:type="dxa"/>
        </w:trPr>
        <w:tc>
          <w:tcPr>
            <w:tcW w:w="3347" w:type="dxa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  <w:rPr>
                <w:rStyle w:val="a3"/>
              </w:rPr>
            </w:pPr>
            <w:r>
              <w:rPr>
                <w:rStyle w:val="a3"/>
              </w:rPr>
              <w:t xml:space="preserve">Образование: 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</w:p>
        </w:tc>
        <w:tc>
          <w:tcPr>
            <w:tcW w:w="153" w:type="dxa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</w:p>
        </w:tc>
      </w:tr>
      <w:tr w:rsidR="00843685" w:rsidTr="00140DF2">
        <w:trPr>
          <w:gridAfter w:val="1"/>
          <w:wAfter w:w="1868" w:type="dxa"/>
        </w:trPr>
        <w:tc>
          <w:tcPr>
            <w:tcW w:w="3347" w:type="dxa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  <w:r>
              <w:t>Высшее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843685" w:rsidRDefault="00B83F8F" w:rsidP="00140DF2">
            <w:pPr>
              <w:pStyle w:val="a4"/>
              <w:snapToGrid w:val="0"/>
              <w:spacing w:before="0" w:after="0"/>
            </w:pPr>
            <w:r>
              <w:t>41</w:t>
            </w:r>
            <w:r w:rsidR="00843685">
              <w:t xml:space="preserve"> чел.</w:t>
            </w:r>
          </w:p>
        </w:tc>
        <w:tc>
          <w:tcPr>
            <w:tcW w:w="153" w:type="dxa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</w:p>
        </w:tc>
      </w:tr>
      <w:tr w:rsidR="00843685" w:rsidTr="00140DF2">
        <w:trPr>
          <w:gridAfter w:val="1"/>
          <w:wAfter w:w="1868" w:type="dxa"/>
        </w:trPr>
        <w:tc>
          <w:tcPr>
            <w:tcW w:w="3347" w:type="dxa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  <w:r>
              <w:t>Среднее специальное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843685" w:rsidRDefault="00B83F8F" w:rsidP="00140DF2">
            <w:pPr>
              <w:pStyle w:val="a4"/>
              <w:snapToGrid w:val="0"/>
              <w:spacing w:before="0" w:after="0"/>
            </w:pPr>
            <w:r>
              <w:t>3</w:t>
            </w:r>
            <w:r w:rsidR="00843685">
              <w:t xml:space="preserve"> чел.</w:t>
            </w:r>
          </w:p>
        </w:tc>
        <w:tc>
          <w:tcPr>
            <w:tcW w:w="153" w:type="dxa"/>
            <w:shd w:val="clear" w:color="auto" w:fill="auto"/>
            <w:vAlign w:val="center"/>
          </w:tcPr>
          <w:p w:rsidR="00843685" w:rsidRDefault="00843685" w:rsidP="00140DF2">
            <w:pPr>
              <w:pStyle w:val="a4"/>
              <w:snapToGrid w:val="0"/>
              <w:spacing w:before="0" w:after="0"/>
            </w:pPr>
          </w:p>
        </w:tc>
      </w:tr>
    </w:tbl>
    <w:p w:rsidR="007D35D8" w:rsidRDefault="007D35D8" w:rsidP="00483954">
      <w:pPr>
        <w:pStyle w:val="a4"/>
        <w:spacing w:before="0" w:after="0"/>
        <w:ind w:firstLine="568"/>
        <w:jc w:val="both"/>
      </w:pPr>
      <w:r>
        <w:t>7</w:t>
      </w:r>
      <w:r w:rsidR="00843685">
        <w:t xml:space="preserve"> тренер</w:t>
      </w:r>
      <w:r>
        <w:t xml:space="preserve">ов </w:t>
      </w:r>
      <w:r w:rsidR="00843685">
        <w:t>-</w:t>
      </w:r>
      <w:r>
        <w:t xml:space="preserve"> преподавателей</w:t>
      </w:r>
      <w:r w:rsidR="00B83F8F">
        <w:t xml:space="preserve"> – «</w:t>
      </w:r>
      <w:r>
        <w:t>Отличники</w:t>
      </w:r>
      <w:r w:rsidR="00B83F8F">
        <w:t xml:space="preserve"> физической культуры и спорта»</w:t>
      </w:r>
      <w:proofErr w:type="gramStart"/>
      <w:r w:rsidR="00843685">
        <w:t xml:space="preserve"> </w:t>
      </w:r>
      <w:r>
        <w:t>,</w:t>
      </w:r>
      <w:proofErr w:type="gramEnd"/>
      <w:r>
        <w:t xml:space="preserve"> </w:t>
      </w:r>
    </w:p>
    <w:p w:rsidR="007D35D8" w:rsidRDefault="007D35D8" w:rsidP="00483954">
      <w:pPr>
        <w:pStyle w:val="a4"/>
        <w:spacing w:before="0" w:after="0"/>
        <w:ind w:firstLine="568"/>
        <w:jc w:val="both"/>
      </w:pPr>
      <w:r>
        <w:t xml:space="preserve">2 тренера-преподавателя </w:t>
      </w:r>
      <w:proofErr w:type="gramStart"/>
      <w:r>
        <w:t>награждены</w:t>
      </w:r>
      <w:proofErr w:type="gramEnd"/>
      <w:r>
        <w:t xml:space="preserve"> медалью «Ветеран труда»,</w:t>
      </w:r>
      <w:r w:rsidR="00843685">
        <w:t xml:space="preserve"> </w:t>
      </w:r>
    </w:p>
    <w:p w:rsidR="007D35D8" w:rsidRDefault="00843685" w:rsidP="00483954">
      <w:pPr>
        <w:pStyle w:val="a4"/>
        <w:spacing w:before="0" w:after="0"/>
        <w:ind w:firstLine="568"/>
        <w:jc w:val="both"/>
      </w:pPr>
      <w:r>
        <w:t xml:space="preserve">директор ДЮСШ— </w:t>
      </w:r>
      <w:proofErr w:type="gramStart"/>
      <w:r>
        <w:t>«О</w:t>
      </w:r>
      <w:proofErr w:type="gramEnd"/>
      <w:r>
        <w:t>тличник физической культуры и спорта»;</w:t>
      </w:r>
      <w:r w:rsidR="007D35D8">
        <w:t xml:space="preserve"> «Отличник просвещения»;</w:t>
      </w:r>
    </w:p>
    <w:p w:rsidR="00843685" w:rsidRDefault="00843685" w:rsidP="00483954">
      <w:pPr>
        <w:pStyle w:val="a4"/>
        <w:spacing w:before="0" w:after="0"/>
        <w:ind w:firstLine="568"/>
        <w:jc w:val="both"/>
      </w:pPr>
      <w:r>
        <w:t xml:space="preserve"> </w:t>
      </w:r>
      <w:r w:rsidR="00483954">
        <w:t>з</w:t>
      </w:r>
      <w:r w:rsidR="007D35D8">
        <w:t>аместитель</w:t>
      </w:r>
      <w:r>
        <w:t xml:space="preserve"> директора  - награждён</w:t>
      </w:r>
      <w:r w:rsidR="00CC5CB0">
        <w:t>а</w:t>
      </w:r>
      <w:r>
        <w:t xml:space="preserve"> Почетной грамотой </w:t>
      </w:r>
      <w:proofErr w:type="spellStart"/>
      <w:r>
        <w:t>Минобрнауки</w:t>
      </w:r>
      <w:proofErr w:type="spellEnd"/>
      <w:r>
        <w:t xml:space="preserve"> России</w:t>
      </w:r>
      <w:r w:rsidR="00483954">
        <w:t>, благодарственным письмом министерства по физической культуре, спорту и туризму Ростовской области</w:t>
      </w:r>
      <w:r>
        <w:t>.</w:t>
      </w:r>
    </w:p>
    <w:p w:rsidR="00843685" w:rsidRDefault="00843685" w:rsidP="00843685">
      <w:pPr>
        <w:pStyle w:val="a4"/>
        <w:jc w:val="center"/>
        <w:rPr>
          <w:rStyle w:val="a3"/>
        </w:rPr>
      </w:pPr>
      <w:r>
        <w:rPr>
          <w:rStyle w:val="a3"/>
        </w:rPr>
        <w:t>7. Социальное партнёрство.</w:t>
      </w:r>
    </w:p>
    <w:p w:rsidR="00A966EA" w:rsidRDefault="00843685" w:rsidP="00A966EA">
      <w:pPr>
        <w:pStyle w:val="a4"/>
        <w:spacing w:before="0" w:after="0"/>
        <w:ind w:firstLine="553"/>
        <w:jc w:val="both"/>
      </w:pPr>
      <w:r>
        <w:t xml:space="preserve">ДЮСШ взаимодействует с ОУ </w:t>
      </w:r>
      <w:r w:rsidR="00E8130A">
        <w:t xml:space="preserve">Азовского района </w:t>
      </w:r>
      <w:r>
        <w:t>на основе</w:t>
      </w:r>
      <w:r w:rsidR="00E8130A">
        <w:t xml:space="preserve"> договоров о взаимном сотрудничестве: СОШ № 16, </w:t>
      </w:r>
      <w:proofErr w:type="spellStart"/>
      <w:r w:rsidR="00E8130A">
        <w:t>Кулешовской</w:t>
      </w:r>
      <w:proofErr w:type="spellEnd"/>
      <w:r w:rsidR="00E8130A">
        <w:t xml:space="preserve"> СОШ № 17, СОШ № 19, </w:t>
      </w:r>
      <w:proofErr w:type="spellStart"/>
      <w:r w:rsidR="00A966EA">
        <w:t>Стефанидинодарская</w:t>
      </w:r>
      <w:proofErr w:type="spellEnd"/>
      <w:r w:rsidR="00A966EA">
        <w:t xml:space="preserve"> ООШ, </w:t>
      </w:r>
      <w:proofErr w:type="spellStart"/>
      <w:r w:rsidR="00A966EA">
        <w:t>Порт-катоновская</w:t>
      </w:r>
      <w:proofErr w:type="spellEnd"/>
      <w:r w:rsidR="00A966EA">
        <w:t xml:space="preserve"> СОШ, </w:t>
      </w:r>
      <w:proofErr w:type="spellStart"/>
      <w:r w:rsidR="00A966EA">
        <w:t>Займо-обрывская</w:t>
      </w:r>
      <w:proofErr w:type="spellEnd"/>
      <w:r w:rsidR="00A966EA">
        <w:t xml:space="preserve"> СОШ, </w:t>
      </w:r>
      <w:proofErr w:type="spellStart"/>
      <w:r w:rsidR="00A966EA">
        <w:t>Головатовская</w:t>
      </w:r>
      <w:proofErr w:type="spellEnd"/>
      <w:r w:rsidR="00A966EA">
        <w:t xml:space="preserve"> СОШ, </w:t>
      </w:r>
      <w:proofErr w:type="spellStart"/>
      <w:r w:rsidR="00A966EA">
        <w:t>Елизаветовская</w:t>
      </w:r>
      <w:proofErr w:type="spellEnd"/>
      <w:r w:rsidR="00A966EA">
        <w:t xml:space="preserve"> СОШ, Самарская СОШ № 1, Самарская СОШ № 4, Поселковая СОШ, </w:t>
      </w:r>
      <w:proofErr w:type="spellStart"/>
      <w:r w:rsidR="00A966EA">
        <w:t>Каяльская</w:t>
      </w:r>
      <w:proofErr w:type="spellEnd"/>
      <w:r w:rsidR="00A966EA">
        <w:t xml:space="preserve"> СОШ, Новомирская СОШ, </w:t>
      </w:r>
      <w:proofErr w:type="spellStart"/>
      <w:r w:rsidR="00A966EA">
        <w:t>Семибалковская</w:t>
      </w:r>
      <w:proofErr w:type="spellEnd"/>
      <w:r w:rsidR="00A966EA">
        <w:t xml:space="preserve"> СОШ. Задонская СОШ, </w:t>
      </w:r>
      <w:proofErr w:type="spellStart"/>
      <w:r w:rsidR="00A966EA">
        <w:t>Обуховская</w:t>
      </w:r>
      <w:proofErr w:type="spellEnd"/>
      <w:r w:rsidR="00A966EA">
        <w:t xml:space="preserve"> СОШ, </w:t>
      </w:r>
      <w:proofErr w:type="spellStart"/>
      <w:r w:rsidR="00A966EA">
        <w:t>Круглянская</w:t>
      </w:r>
      <w:proofErr w:type="spellEnd"/>
      <w:r w:rsidR="00A966EA">
        <w:t xml:space="preserve"> СОШ, </w:t>
      </w:r>
      <w:proofErr w:type="spellStart"/>
      <w:r w:rsidR="00A966EA">
        <w:t>Пешковская</w:t>
      </w:r>
      <w:proofErr w:type="spellEnd"/>
      <w:r w:rsidR="00A966EA">
        <w:t xml:space="preserve"> СОШ.</w:t>
      </w:r>
      <w:r w:rsidR="00E8130A">
        <w:t xml:space="preserve"> </w:t>
      </w:r>
      <w:r>
        <w:t xml:space="preserve"> </w:t>
      </w:r>
    </w:p>
    <w:p w:rsidR="00843685" w:rsidRDefault="00843685" w:rsidP="00A966EA">
      <w:pPr>
        <w:pStyle w:val="a4"/>
        <w:spacing w:before="0" w:after="0"/>
        <w:ind w:firstLine="553"/>
        <w:jc w:val="both"/>
      </w:pPr>
      <w:r>
        <w:t xml:space="preserve">ДЮСШ  тесно сотрудничает с </w:t>
      </w:r>
      <w:r w:rsidR="00A966EA">
        <w:t>районным отделом образования, комитетом по ФК и</w:t>
      </w:r>
      <w:proofErr w:type="gramStart"/>
      <w:r w:rsidR="00A966EA">
        <w:t xml:space="preserve"> С</w:t>
      </w:r>
      <w:proofErr w:type="gramEnd"/>
      <w:r w:rsidR="00A966EA">
        <w:t xml:space="preserve"> Азовского района</w:t>
      </w:r>
      <w:r>
        <w:t>.</w:t>
      </w:r>
    </w:p>
    <w:p w:rsidR="00843685" w:rsidRDefault="00843685" w:rsidP="00A966EA">
      <w:pPr>
        <w:pStyle w:val="a4"/>
        <w:spacing w:before="0" w:after="0"/>
        <w:ind w:firstLine="553"/>
        <w:jc w:val="both"/>
        <w:rPr>
          <w:color w:val="000000"/>
        </w:rPr>
      </w:pPr>
      <w:r>
        <w:rPr>
          <w:color w:val="000000"/>
        </w:rPr>
        <w:t>ДЮСШ взаимодействует с предприятиями, общественными организациями и частными лицами, проявляющими интерес к развитию вид</w:t>
      </w:r>
      <w:r w:rsidR="00A966EA">
        <w:rPr>
          <w:color w:val="000000"/>
        </w:rPr>
        <w:t xml:space="preserve">ов спорта, культивируемых в ДЮСШ и </w:t>
      </w:r>
      <w:r>
        <w:rPr>
          <w:color w:val="000000"/>
        </w:rPr>
        <w:t>в проведении и участии команд в соревнованиях.</w:t>
      </w:r>
    </w:p>
    <w:p w:rsidR="00843685" w:rsidRDefault="00843685" w:rsidP="00843685">
      <w:pPr>
        <w:pStyle w:val="a4"/>
        <w:jc w:val="center"/>
        <w:rPr>
          <w:rStyle w:val="a3"/>
        </w:rPr>
      </w:pPr>
      <w:r>
        <w:rPr>
          <w:rStyle w:val="a3"/>
        </w:rPr>
        <w:t>8</w:t>
      </w:r>
      <w:r>
        <w:t xml:space="preserve">. </w:t>
      </w:r>
      <w:r>
        <w:rPr>
          <w:rStyle w:val="a3"/>
        </w:rPr>
        <w:t xml:space="preserve">Перспектива развития. </w:t>
      </w:r>
    </w:p>
    <w:p w:rsidR="00843685" w:rsidRDefault="00843685" w:rsidP="00843685">
      <w:pPr>
        <w:pStyle w:val="a4"/>
        <w:spacing w:before="0" w:after="0"/>
        <w:ind w:firstLine="537"/>
        <w:jc w:val="both"/>
      </w:pPr>
      <w:r>
        <w:t xml:space="preserve">Спортивная школа представляет управление образования в выработке и проведении </w:t>
      </w:r>
      <w:r w:rsidR="00A966EA">
        <w:t>районной</w:t>
      </w:r>
      <w:r>
        <w:t xml:space="preserve"> политики в области физической подготовки, укрепления здоровья и подготовке спортсменов-разрядников совместно с другими заинтересованными государственными и общественными структурами — </w:t>
      </w:r>
      <w:r w:rsidR="00A966EA">
        <w:t>районным</w:t>
      </w:r>
      <w:r>
        <w:t xml:space="preserve"> отделом по ФК и спорту, управлением здравоохранения, к</w:t>
      </w:r>
      <w:r w:rsidR="00A966EA">
        <w:t>омитетом по молодёжной политике</w:t>
      </w:r>
      <w:r>
        <w:t>. Объединение усилий и возможностей необходимо на уровне административно-управленческом, ресурсном, кадровом, программном и финансовом.</w:t>
      </w:r>
    </w:p>
    <w:p w:rsidR="00843685" w:rsidRDefault="00843685" w:rsidP="00843685">
      <w:pPr>
        <w:pStyle w:val="a4"/>
        <w:spacing w:before="0" w:after="0"/>
        <w:ind w:firstLine="537"/>
        <w:jc w:val="both"/>
      </w:pPr>
      <w:r>
        <w:t xml:space="preserve">В школе разработана и действует </w:t>
      </w:r>
      <w:r w:rsidR="00587217">
        <w:t>спортивно-образовательная программа</w:t>
      </w:r>
      <w:r>
        <w:t>, которая позволит обеспечить: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>Повышение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движения.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>Повышение роли дополнительного образования детей спортивной на</w:t>
      </w:r>
      <w:r w:rsidRPr="00587217">
        <w:rPr>
          <w:rFonts w:ascii="Times New Roman" w:hAnsi="Times New Roman" w:cs="Times New Roman"/>
          <w:spacing w:val="-4"/>
          <w:sz w:val="24"/>
          <w:szCs w:val="24"/>
        </w:rPr>
        <w:t>правленности по формированию здорового образа жизни подрастающего  поколе</w:t>
      </w:r>
      <w:r w:rsidRPr="00587217">
        <w:rPr>
          <w:rFonts w:ascii="Times New Roman" w:hAnsi="Times New Roman" w:cs="Times New Roman"/>
          <w:sz w:val="24"/>
          <w:szCs w:val="24"/>
        </w:rPr>
        <w:t>ния.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дополнительного образования детей спортивной направленности для удовлетворения образовательных потребностей формирующейся личности и профилактики криминогенного поведения подростков.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базы, информатизации учебно-тренировочного процесса </w:t>
      </w:r>
      <w:r w:rsidRPr="00587217">
        <w:rPr>
          <w:rFonts w:ascii="Times New Roman" w:hAnsi="Times New Roman" w:cs="Times New Roman"/>
          <w:iCs/>
          <w:sz w:val="24"/>
          <w:szCs w:val="24"/>
        </w:rPr>
        <w:t>и</w:t>
      </w:r>
      <w:r w:rsidRPr="005872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217">
        <w:rPr>
          <w:rFonts w:ascii="Times New Roman" w:hAnsi="Times New Roman" w:cs="Times New Roman"/>
          <w:sz w:val="24"/>
          <w:szCs w:val="24"/>
        </w:rPr>
        <w:t xml:space="preserve">оснащение техническими средствами обучения, спортивным инвентарем, наглядными пособиями, компьютерной техникой. 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 xml:space="preserve">Подготовку тренерских и педагогических кадров к продуктивной деятельности, индивидуальной работе с одаренными детьми. 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587217">
        <w:rPr>
          <w:rFonts w:ascii="Times New Roman" w:hAnsi="Times New Roman" w:cs="Times New Roman"/>
          <w:sz w:val="24"/>
          <w:szCs w:val="24"/>
        </w:rPr>
        <w:t>Реализацию современных технологий обучения, развитие у обучающих</w:t>
      </w:r>
      <w:r w:rsidRPr="00587217">
        <w:rPr>
          <w:rFonts w:ascii="Times New Roman" w:hAnsi="Times New Roman" w:cs="Times New Roman"/>
          <w:sz w:val="24"/>
          <w:szCs w:val="24"/>
        </w:rPr>
        <w:softHyphen/>
        <w:t>ся культуры самообразования, самоконтроля.</w:t>
      </w:r>
      <w:r w:rsidRPr="0058721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End"/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>Совершенствование содержания работы спортивной школы,  обеспе</w:t>
      </w:r>
      <w:r w:rsidRPr="00587217">
        <w:rPr>
          <w:rFonts w:ascii="Times New Roman" w:hAnsi="Times New Roman" w:cs="Times New Roman"/>
          <w:sz w:val="24"/>
          <w:szCs w:val="24"/>
        </w:rPr>
        <w:softHyphen/>
        <w:t xml:space="preserve">чение преемственности на всех уровнях и этапах подготовки. 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 xml:space="preserve">Повышение жизненной активности учащихся, их </w:t>
      </w:r>
      <w:proofErr w:type="spellStart"/>
      <w:r w:rsidRPr="00587217">
        <w:rPr>
          <w:rFonts w:ascii="Times New Roman" w:hAnsi="Times New Roman" w:cs="Times New Roman"/>
          <w:sz w:val="24"/>
          <w:szCs w:val="24"/>
        </w:rPr>
        <w:t>физиометрических</w:t>
      </w:r>
      <w:proofErr w:type="spellEnd"/>
      <w:r w:rsidRPr="00587217">
        <w:rPr>
          <w:rFonts w:ascii="Times New Roman" w:hAnsi="Times New Roman" w:cs="Times New Roman"/>
          <w:sz w:val="24"/>
          <w:szCs w:val="24"/>
        </w:rPr>
        <w:t xml:space="preserve"> показателей и  укрепление здоровья. 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 xml:space="preserve">Уменьшение числа </w:t>
      </w:r>
      <w:proofErr w:type="spellStart"/>
      <w:r w:rsidRPr="00587217">
        <w:rPr>
          <w:rFonts w:ascii="Times New Roman" w:hAnsi="Times New Roman" w:cs="Times New Roman"/>
          <w:sz w:val="24"/>
          <w:szCs w:val="24"/>
        </w:rPr>
        <w:t>антисоциальных</w:t>
      </w:r>
      <w:proofErr w:type="spellEnd"/>
      <w:r w:rsidRPr="00587217">
        <w:rPr>
          <w:rFonts w:ascii="Times New Roman" w:hAnsi="Times New Roman" w:cs="Times New Roman"/>
          <w:sz w:val="24"/>
          <w:szCs w:val="24"/>
        </w:rPr>
        <w:t xml:space="preserve"> явлений в молодежной среде, про</w:t>
      </w:r>
      <w:r w:rsidRPr="00587217">
        <w:rPr>
          <w:rFonts w:ascii="Times New Roman" w:hAnsi="Times New Roman" w:cs="Times New Roman"/>
          <w:sz w:val="24"/>
          <w:szCs w:val="24"/>
        </w:rPr>
        <w:softHyphen/>
        <w:t xml:space="preserve">тиводействие распространению наркомании, токсикомании, алкоголизма, и </w:t>
      </w:r>
      <w:proofErr w:type="spellStart"/>
      <w:r w:rsidRPr="00587217">
        <w:rPr>
          <w:rFonts w:ascii="Times New Roman" w:hAnsi="Times New Roman" w:cs="Times New Roman"/>
          <w:sz w:val="24"/>
          <w:szCs w:val="24"/>
        </w:rPr>
        <w:t>таба</w:t>
      </w:r>
      <w:r w:rsidRPr="00587217">
        <w:rPr>
          <w:rFonts w:ascii="Times New Roman" w:hAnsi="Times New Roman" w:cs="Times New Roman"/>
          <w:sz w:val="24"/>
          <w:szCs w:val="24"/>
        </w:rPr>
        <w:softHyphen/>
        <w:t>кокурения</w:t>
      </w:r>
      <w:proofErr w:type="spellEnd"/>
      <w:r w:rsidRPr="0058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685" w:rsidRPr="00587217" w:rsidRDefault="00843685" w:rsidP="00843685">
      <w:pPr>
        <w:numPr>
          <w:ilvl w:val="0"/>
          <w:numId w:val="6"/>
        </w:numPr>
        <w:shd w:val="clear" w:color="auto" w:fill="FFFFFF"/>
        <w:tabs>
          <w:tab w:val="left" w:pos="1025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87217">
        <w:rPr>
          <w:rFonts w:ascii="Times New Roman" w:hAnsi="Times New Roman" w:cs="Times New Roman"/>
          <w:spacing w:val="-4"/>
          <w:sz w:val="24"/>
          <w:szCs w:val="24"/>
        </w:rPr>
        <w:t xml:space="preserve">Развитие нравственно-этических и моральных устоев подрастающего </w:t>
      </w:r>
      <w:r w:rsidRPr="00587217">
        <w:rPr>
          <w:rFonts w:ascii="Times New Roman" w:hAnsi="Times New Roman" w:cs="Times New Roman"/>
          <w:sz w:val="24"/>
          <w:szCs w:val="24"/>
        </w:rPr>
        <w:t>поколения.</w:t>
      </w:r>
      <w:r w:rsidRPr="005872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43685" w:rsidRPr="00587217" w:rsidRDefault="00843685" w:rsidP="00843685">
      <w:pPr>
        <w:numPr>
          <w:ilvl w:val="0"/>
          <w:numId w:val="7"/>
        </w:numPr>
        <w:shd w:val="clear" w:color="auto" w:fill="FFFFFF"/>
        <w:tabs>
          <w:tab w:val="left" w:pos="1190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87217">
        <w:rPr>
          <w:rFonts w:ascii="Times New Roman" w:hAnsi="Times New Roman" w:cs="Times New Roman"/>
          <w:spacing w:val="-5"/>
          <w:sz w:val="24"/>
          <w:szCs w:val="24"/>
        </w:rPr>
        <w:t xml:space="preserve">Профильное обучение: направление обучающихся в педагогический государственный университет для получения специальности «тренер-преподаватель». </w:t>
      </w:r>
    </w:p>
    <w:p w:rsidR="00843685" w:rsidRPr="00587217" w:rsidRDefault="00843685" w:rsidP="00843685">
      <w:pPr>
        <w:numPr>
          <w:ilvl w:val="0"/>
          <w:numId w:val="7"/>
        </w:numPr>
        <w:shd w:val="clear" w:color="auto" w:fill="FFFFFF"/>
        <w:tabs>
          <w:tab w:val="left" w:pos="1190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87217">
        <w:rPr>
          <w:rFonts w:ascii="Times New Roman" w:hAnsi="Times New Roman" w:cs="Times New Roman"/>
          <w:spacing w:val="-5"/>
          <w:sz w:val="24"/>
          <w:szCs w:val="24"/>
        </w:rPr>
        <w:t xml:space="preserve">Приведение финансирования спортивной школы в части ресурсного обеспечения до уровня нормативного финансирования. </w:t>
      </w:r>
    </w:p>
    <w:p w:rsidR="00843685" w:rsidRPr="00587217" w:rsidRDefault="00843685" w:rsidP="00843685">
      <w:pPr>
        <w:numPr>
          <w:ilvl w:val="0"/>
          <w:numId w:val="7"/>
        </w:numPr>
        <w:shd w:val="clear" w:color="auto" w:fill="FFFFFF"/>
        <w:tabs>
          <w:tab w:val="left" w:pos="1190"/>
        </w:tabs>
        <w:suppressAutoHyphens/>
        <w:spacing w:after="0" w:line="314" w:lineRule="exact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pacing w:val="-3"/>
          <w:sz w:val="24"/>
          <w:szCs w:val="24"/>
        </w:rPr>
        <w:t>Повышение ответственности работников за обучение, воспитание, ох</w:t>
      </w:r>
      <w:r w:rsidRPr="00587217">
        <w:rPr>
          <w:rFonts w:ascii="Times New Roman" w:hAnsi="Times New Roman" w:cs="Times New Roman"/>
          <w:sz w:val="24"/>
          <w:szCs w:val="24"/>
        </w:rPr>
        <w:t xml:space="preserve">рану жизни и здоровья обучающихся. </w:t>
      </w:r>
    </w:p>
    <w:p w:rsidR="00843685" w:rsidRPr="00587217" w:rsidRDefault="00843685" w:rsidP="00843685">
      <w:pPr>
        <w:shd w:val="clear" w:color="auto" w:fill="FFFFFF"/>
        <w:tabs>
          <w:tab w:val="left" w:pos="1190"/>
        </w:tabs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3685" w:rsidRPr="00587217" w:rsidRDefault="00843685" w:rsidP="00843685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 xml:space="preserve">Директор МБОУ ДОД ДЮСШ </w:t>
      </w:r>
    </w:p>
    <w:p w:rsidR="00587217" w:rsidRPr="00587217" w:rsidRDefault="00587217" w:rsidP="00843685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 xml:space="preserve">Азовского района                                                                                               </w:t>
      </w:r>
      <w:proofErr w:type="spellStart"/>
      <w:r w:rsidRPr="00587217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587217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587217" w:rsidRPr="00587217" w:rsidRDefault="00587217" w:rsidP="00843685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7217" w:rsidRPr="00587217" w:rsidRDefault="00587217" w:rsidP="00843685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3685" w:rsidRPr="00587217" w:rsidRDefault="00587217" w:rsidP="00843685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7217">
        <w:rPr>
          <w:rFonts w:ascii="Times New Roman" w:hAnsi="Times New Roman" w:cs="Times New Roman"/>
          <w:sz w:val="24"/>
          <w:szCs w:val="24"/>
        </w:rPr>
        <w:t>09.06.2014.</w:t>
      </w:r>
    </w:p>
    <w:p w:rsidR="00B16ED6" w:rsidRPr="00587217" w:rsidRDefault="00B16ED6">
      <w:pPr>
        <w:rPr>
          <w:rFonts w:ascii="Times New Roman" w:hAnsi="Times New Roman" w:cs="Times New Roman"/>
        </w:rPr>
      </w:pPr>
    </w:p>
    <w:sectPr w:rsidR="00B16ED6" w:rsidRPr="00587217" w:rsidSect="00AB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685"/>
    <w:rsid w:val="001E766D"/>
    <w:rsid w:val="0028104A"/>
    <w:rsid w:val="002A2FF1"/>
    <w:rsid w:val="002A6E4E"/>
    <w:rsid w:val="002D3F44"/>
    <w:rsid w:val="002F69B3"/>
    <w:rsid w:val="00377E4E"/>
    <w:rsid w:val="003B4D68"/>
    <w:rsid w:val="003B5AF0"/>
    <w:rsid w:val="00414BEC"/>
    <w:rsid w:val="00453C05"/>
    <w:rsid w:val="00483954"/>
    <w:rsid w:val="004E2768"/>
    <w:rsid w:val="005715AD"/>
    <w:rsid w:val="00587217"/>
    <w:rsid w:val="00624EF6"/>
    <w:rsid w:val="006E57E8"/>
    <w:rsid w:val="0078666B"/>
    <w:rsid w:val="007D35D8"/>
    <w:rsid w:val="007F424B"/>
    <w:rsid w:val="00813AD3"/>
    <w:rsid w:val="00843685"/>
    <w:rsid w:val="00940FCF"/>
    <w:rsid w:val="00A966EA"/>
    <w:rsid w:val="00AA2A0C"/>
    <w:rsid w:val="00AB2754"/>
    <w:rsid w:val="00B15763"/>
    <w:rsid w:val="00B16ED6"/>
    <w:rsid w:val="00B83F8F"/>
    <w:rsid w:val="00BB2E0B"/>
    <w:rsid w:val="00C47BB4"/>
    <w:rsid w:val="00CC5CB0"/>
    <w:rsid w:val="00DE5FEF"/>
    <w:rsid w:val="00E127FF"/>
    <w:rsid w:val="00E675C6"/>
    <w:rsid w:val="00E8130A"/>
    <w:rsid w:val="00E85604"/>
    <w:rsid w:val="00F1001A"/>
    <w:rsid w:val="00F346ED"/>
    <w:rsid w:val="00F772A0"/>
    <w:rsid w:val="00FF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3685"/>
    <w:rPr>
      <w:b/>
      <w:bCs/>
    </w:rPr>
  </w:style>
  <w:style w:type="paragraph" w:styleId="a4">
    <w:name w:val="Normal (Web)"/>
    <w:basedOn w:val="a"/>
    <w:rsid w:val="008436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enter">
    <w:name w:val="acenter"/>
    <w:basedOn w:val="a"/>
    <w:rsid w:val="008436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A2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2014-10-29T11:39:00Z</dcterms:created>
  <dcterms:modified xsi:type="dcterms:W3CDTF">2014-12-01T07:15:00Z</dcterms:modified>
</cp:coreProperties>
</file>